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262A0A8E" w:rsidR="00420AF5" w:rsidRPr="003408E3" w:rsidRDefault="0006368F" w:rsidP="0024388B">
      <w:pPr>
        <w:autoSpaceDE w:val="0"/>
        <w:autoSpaceDN w:val="0"/>
        <w:adjustRightInd w:val="0"/>
        <w:spacing w:before="0" w:line="276" w:lineRule="auto"/>
        <w:contextualSpacing/>
        <w:jc w:val="both"/>
        <w:rPr>
          <w:noProof/>
          <w:color w:val="FF0000"/>
          <w:szCs w:val="22"/>
        </w:rPr>
      </w:pPr>
      <w:r>
        <w:rPr>
          <w:noProof/>
          <w:color w:val="FF0000"/>
          <w:szCs w:val="22"/>
        </w:rPr>
        <w:t xml:space="preserve">    </w:t>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p>
    <w:p w14:paraId="1D64CA2D" w14:textId="515B7C54" w:rsidR="00FA2EA7" w:rsidRPr="00FA2EA7" w:rsidRDefault="00FA2EA7" w:rsidP="00FA2EA7">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190E67B7" w14:textId="3B1B3248" w:rsidR="00420AF5" w:rsidRPr="00BC520A" w:rsidRDefault="00420AF5" w:rsidP="0024388B">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24388B">
      <w:pPr>
        <w:autoSpaceDE w:val="0"/>
        <w:autoSpaceDN w:val="0"/>
        <w:adjustRightInd w:val="0"/>
        <w:spacing w:before="0" w:line="276" w:lineRule="auto"/>
        <w:jc w:val="both"/>
        <w:rPr>
          <w:rFonts w:cs="Arial"/>
          <w:noProof/>
          <w:szCs w:val="22"/>
        </w:rPr>
      </w:pPr>
    </w:p>
    <w:p w14:paraId="178A2A38" w14:textId="02D033AD" w:rsidR="00420AF5" w:rsidRPr="00EE2907" w:rsidRDefault="00420AF5" w:rsidP="00ED15A5">
      <w:pPr>
        <w:shd w:val="clear" w:color="auto" w:fill="FFFFFF"/>
        <w:autoSpaceDE w:val="0"/>
        <w:autoSpaceDN w:val="0"/>
        <w:adjustRightInd w:val="0"/>
        <w:spacing w:before="120" w:after="120" w:line="276" w:lineRule="auto"/>
        <w:rPr>
          <w:rFonts w:ascii="Arial" w:hAnsi="Arial" w:cs="Arial"/>
          <w:b/>
          <w:bCs/>
          <w:noProof/>
          <w:color w:val="000000" w:themeColor="text1"/>
          <w:sz w:val="24"/>
          <w:szCs w:val="24"/>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bookmarkStart w:id="2" w:name="_Hlk138148568"/>
      <w:r w:rsidR="00EE2907" w:rsidRPr="00EE2907">
        <w:rPr>
          <w:rFonts w:ascii="Arial" w:hAnsi="Arial" w:cs="Arial"/>
          <w:b/>
          <w:bCs/>
          <w:noProof/>
          <w:color w:val="000000" w:themeColor="text1"/>
          <w:sz w:val="24"/>
          <w:szCs w:val="24"/>
        </w:rPr>
        <w:t>FEKP.08.</w:t>
      </w:r>
      <w:r w:rsidR="009B5EA4">
        <w:rPr>
          <w:rFonts w:ascii="Arial" w:hAnsi="Arial" w:cs="Arial"/>
          <w:b/>
          <w:bCs/>
          <w:noProof/>
          <w:color w:val="000000" w:themeColor="text1"/>
          <w:sz w:val="24"/>
          <w:szCs w:val="24"/>
        </w:rPr>
        <w:t>28</w:t>
      </w:r>
      <w:r w:rsidR="00EE2907" w:rsidRPr="00EE2907">
        <w:rPr>
          <w:rFonts w:ascii="Arial" w:hAnsi="Arial" w:cs="Arial"/>
          <w:b/>
          <w:bCs/>
          <w:noProof/>
          <w:color w:val="000000" w:themeColor="text1"/>
          <w:sz w:val="24"/>
          <w:szCs w:val="24"/>
        </w:rPr>
        <w:t>-IZ.00-05</w:t>
      </w:r>
      <w:r w:rsidR="009B5EA4">
        <w:rPr>
          <w:rFonts w:ascii="Arial" w:hAnsi="Arial" w:cs="Arial"/>
          <w:b/>
          <w:bCs/>
          <w:noProof/>
          <w:color w:val="000000" w:themeColor="text1"/>
          <w:sz w:val="24"/>
          <w:szCs w:val="24"/>
        </w:rPr>
        <w:t>5</w:t>
      </w:r>
      <w:r w:rsidR="00EE2907" w:rsidRPr="00EE2907">
        <w:rPr>
          <w:rFonts w:ascii="Arial" w:hAnsi="Arial" w:cs="Arial"/>
          <w:b/>
          <w:bCs/>
          <w:noProof/>
          <w:color w:val="000000" w:themeColor="text1"/>
          <w:sz w:val="24"/>
          <w:szCs w:val="24"/>
        </w:rPr>
        <w:t>/23</w:t>
      </w:r>
      <w:bookmarkEnd w:id="2"/>
      <w:r w:rsidR="00EE2907">
        <w:rPr>
          <w:rFonts w:ascii="Arial" w:hAnsi="Arial" w:cs="Arial"/>
          <w:b/>
          <w:bCs/>
          <w:noProof/>
          <w:color w:val="000000" w:themeColor="text1"/>
          <w:sz w:val="24"/>
          <w:szCs w:val="24"/>
        </w:rPr>
        <w:t xml:space="preserve"> </w:t>
      </w:r>
      <w:r w:rsidRPr="00691B12">
        <w:rPr>
          <w:rFonts w:ascii="Arial" w:hAnsi="Arial" w:cs="Arial"/>
          <w:noProof/>
          <w:color w:val="000000" w:themeColor="text1"/>
          <w:sz w:val="24"/>
          <w:szCs w:val="24"/>
        </w:rPr>
        <w:t xml:space="preserve">wraz z definicjami oraz opisem znaczenia </w:t>
      </w:r>
      <w:r w:rsidR="00BC520A" w:rsidRPr="00691B12">
        <w:rPr>
          <w:rFonts w:ascii="Arial" w:hAnsi="Arial" w:cs="Arial"/>
          <w:noProof/>
          <w:color w:val="000000" w:themeColor="text1"/>
          <w:sz w:val="24"/>
          <w:szCs w:val="24"/>
        </w:rPr>
        <w:t>zgodny z</w:t>
      </w:r>
      <w:r w:rsidRPr="00691B12">
        <w:rPr>
          <w:rFonts w:ascii="Arial" w:hAnsi="Arial" w:cs="Arial"/>
          <w:noProof/>
          <w:sz w:val="24"/>
          <w:szCs w:val="24"/>
        </w:rPr>
        <w:t xml:space="preserve">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r w:rsidR="00BC520A" w:rsidRPr="00691B12">
        <w:rPr>
          <w:rFonts w:ascii="Arial" w:eastAsia="Calibri" w:hAnsi="Arial" w:cs="Arial"/>
          <w:sz w:val="24"/>
          <w:szCs w:val="24"/>
        </w:rPr>
        <w:t>FEdKP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1C214F">
        <w:rPr>
          <w:rFonts w:ascii="Arial" w:hAnsi="Arial" w:cs="Arial"/>
          <w:b/>
          <w:bCs/>
          <w:sz w:val="24"/>
          <w:szCs w:val="24"/>
        </w:rPr>
        <w:t>12 lipca</w:t>
      </w:r>
      <w:r w:rsidR="00E73C20">
        <w:rPr>
          <w:rFonts w:ascii="Arial" w:hAnsi="Arial" w:cs="Arial"/>
          <w:b/>
          <w:bCs/>
          <w:sz w:val="24"/>
          <w:szCs w:val="24"/>
        </w:rPr>
        <w:t xml:space="preserve"> 2023</w:t>
      </w:r>
      <w:r w:rsidR="00113F58">
        <w:rPr>
          <w:rFonts w:ascii="Arial" w:eastAsia="Calibri" w:hAnsi="Arial" w:cs="Arial"/>
          <w:sz w:val="24"/>
          <w:szCs w:val="24"/>
          <w:shd w:val="clear" w:color="auto" w:fill="FFFFFF"/>
        </w:rPr>
        <w:t xml:space="preserve"> </w:t>
      </w:r>
      <w:r w:rsidRPr="00691B12">
        <w:rPr>
          <w:rFonts w:ascii="Arial" w:eastAsia="Calibri" w:hAnsi="Arial" w:cs="Arial"/>
          <w:sz w:val="24"/>
          <w:szCs w:val="24"/>
          <w:shd w:val="clear" w:color="auto" w:fill="FFFFFF"/>
        </w:rPr>
        <w:t>r.</w:t>
      </w:r>
      <w:r w:rsidR="00B1331B" w:rsidRPr="00691B12">
        <w:rPr>
          <w:rFonts w:ascii="Arial" w:eastAsia="Calibri" w:hAnsi="Arial" w:cs="Arial"/>
          <w:sz w:val="24"/>
          <w:szCs w:val="24"/>
          <w:shd w:val="clear" w:color="auto" w:fill="FFFFFF"/>
        </w:rPr>
        <w:t xml:space="preserve"> o numerze</w:t>
      </w:r>
      <w:r w:rsidR="00E73C20">
        <w:rPr>
          <w:rFonts w:ascii="Arial" w:eastAsia="Calibri" w:hAnsi="Arial" w:cs="Arial"/>
          <w:b/>
          <w:bCs/>
          <w:sz w:val="24"/>
          <w:szCs w:val="24"/>
          <w:shd w:val="clear" w:color="auto" w:fill="FFFFFF"/>
        </w:rPr>
        <w:t xml:space="preserve"> </w:t>
      </w:r>
      <w:r w:rsidR="00EE2907">
        <w:rPr>
          <w:rFonts w:ascii="Arial" w:eastAsia="Calibri" w:hAnsi="Arial" w:cs="Arial"/>
          <w:b/>
          <w:bCs/>
          <w:sz w:val="24"/>
          <w:szCs w:val="24"/>
          <w:shd w:val="clear" w:color="auto" w:fill="FFFFFF"/>
        </w:rPr>
        <w:t>9</w:t>
      </w:r>
      <w:r w:rsidR="009B5EA4">
        <w:rPr>
          <w:rFonts w:ascii="Arial" w:eastAsia="Calibri" w:hAnsi="Arial" w:cs="Arial"/>
          <w:b/>
          <w:bCs/>
          <w:sz w:val="24"/>
          <w:szCs w:val="24"/>
          <w:shd w:val="clear" w:color="auto" w:fill="FFFFFF"/>
        </w:rPr>
        <w:t>7</w:t>
      </w:r>
      <w:r w:rsidR="00E73C20">
        <w:rPr>
          <w:rFonts w:ascii="Arial" w:eastAsia="Calibri" w:hAnsi="Arial" w:cs="Arial"/>
          <w:b/>
          <w:bCs/>
          <w:sz w:val="24"/>
          <w:szCs w:val="24"/>
          <w:shd w:val="clear" w:color="auto" w:fill="FFFFFF"/>
        </w:rPr>
        <w:t>/2023.</w:t>
      </w:r>
    </w:p>
    <w:p w14:paraId="49CE16C6" w14:textId="1BA848CB" w:rsidR="00CB4D85" w:rsidRDefault="00B1331B"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9886A36" w14:textId="530C592F" w:rsidR="007B580F" w:rsidRPr="00CB4D85" w:rsidRDefault="007B580F"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 </w:t>
      </w:r>
    </w:p>
    <w:p w14:paraId="2A825ACC" w14:textId="331C108A" w:rsidR="00420AF5" w:rsidRDefault="00420AF5" w:rsidP="006E1B91">
      <w:pPr>
        <w:pStyle w:val="Nagwek3"/>
        <w:numPr>
          <w:ilvl w:val="0"/>
          <w:numId w:val="2"/>
        </w:numPr>
        <w:spacing w:before="240" w:after="240"/>
        <w:jc w:val="left"/>
        <w:rPr>
          <w:rFonts w:ascii="Arial" w:hAnsi="Arial" w:cs="Arial"/>
          <w:noProof/>
        </w:rPr>
      </w:pPr>
      <w:bookmarkStart w:id="3" w:name="_Toc483915701"/>
      <w:bookmarkStart w:id="4" w:name="_Toc508356451"/>
      <w:bookmarkStart w:id="5" w:name="_Toc509911451"/>
      <w:r w:rsidRPr="00B1331B">
        <w:rPr>
          <w:rFonts w:ascii="Arial" w:hAnsi="Arial" w:cs="Arial"/>
          <w:noProof/>
        </w:rPr>
        <w:t xml:space="preserve">Kryteria </w:t>
      </w:r>
      <w:bookmarkEnd w:id="3"/>
      <w:bookmarkEnd w:id="4"/>
      <w:bookmarkEnd w:id="5"/>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Pr>
      <w:tblGrid>
        <w:gridCol w:w="705"/>
        <w:gridCol w:w="3028"/>
        <w:gridCol w:w="5301"/>
        <w:gridCol w:w="2371"/>
        <w:gridCol w:w="2589"/>
      </w:tblGrid>
      <w:tr w:rsidR="007B580F" w:rsidRPr="001434C0" w14:paraId="0C79FCF8" w14:textId="77777777" w:rsidTr="00337CA0">
        <w:trPr>
          <w:tblHeader/>
        </w:trPr>
        <w:tc>
          <w:tcPr>
            <w:tcW w:w="252" w:type="pct"/>
            <w:shd w:val="clear" w:color="auto" w:fill="auto"/>
          </w:tcPr>
          <w:p w14:paraId="5FB38BCB"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6" w:name="_Hlk129250051"/>
            <w:r w:rsidRPr="001434C0">
              <w:rPr>
                <w:rFonts w:ascii="Arial" w:eastAsiaTheme="minorHAnsi" w:hAnsi="Arial" w:cs="Arial"/>
                <w:b/>
                <w:bCs/>
                <w:color w:val="4472C4" w:themeColor="accent1"/>
                <w:sz w:val="24"/>
                <w:szCs w:val="24"/>
                <w:lang w:eastAsia="en-US"/>
              </w:rPr>
              <w:t>Nr</w:t>
            </w:r>
          </w:p>
        </w:tc>
        <w:tc>
          <w:tcPr>
            <w:tcW w:w="1082" w:type="pct"/>
            <w:shd w:val="clear" w:color="auto" w:fill="auto"/>
          </w:tcPr>
          <w:p w14:paraId="0606E602"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94" w:type="pct"/>
            <w:shd w:val="clear" w:color="auto" w:fill="auto"/>
          </w:tcPr>
          <w:p w14:paraId="51B2867C" w14:textId="503264B6"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ED53B4">
              <w:rPr>
                <w:rStyle w:val="Odwoanieprzypisudolnego"/>
                <w:rFonts w:ascii="Arial" w:eastAsiaTheme="minorHAnsi" w:hAnsi="Arial"/>
                <w:b/>
                <w:bCs/>
                <w:color w:val="4472C4" w:themeColor="accent1"/>
                <w:sz w:val="24"/>
                <w:szCs w:val="24"/>
                <w:lang w:eastAsia="en-US"/>
              </w:rPr>
              <w:footnoteReference w:id="1"/>
            </w:r>
          </w:p>
        </w:tc>
        <w:tc>
          <w:tcPr>
            <w:tcW w:w="847" w:type="pct"/>
          </w:tcPr>
          <w:p w14:paraId="430409D6" w14:textId="7252636C"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25" w:type="pct"/>
            <w:shd w:val="clear" w:color="auto" w:fill="auto"/>
          </w:tcPr>
          <w:p w14:paraId="48DE1FE2" w14:textId="4CCBF892"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046F95" w:rsidRPr="001434C0" w14:paraId="5E302C5E" w14:textId="77777777" w:rsidTr="00337CA0">
        <w:tc>
          <w:tcPr>
            <w:tcW w:w="252" w:type="pct"/>
          </w:tcPr>
          <w:p w14:paraId="3EEA5DBB" w14:textId="77777777" w:rsidR="00046F95" w:rsidRPr="001434C0" w:rsidRDefault="00046F95" w:rsidP="004776C3">
            <w:pPr>
              <w:spacing w:before="120" w:after="120" w:line="276" w:lineRule="auto"/>
              <w:jc w:val="center"/>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1082" w:type="pct"/>
          </w:tcPr>
          <w:p w14:paraId="401AAC25" w14:textId="57B8C4A3" w:rsidR="00046F95" w:rsidRPr="001434C0" w:rsidRDefault="00046F95" w:rsidP="004776C3">
            <w:pPr>
              <w:spacing w:before="120" w:after="120" w:line="276" w:lineRule="auto"/>
              <w:rPr>
                <w:rFonts w:ascii="Arial" w:eastAsiaTheme="minorHAnsi" w:hAnsi="Arial" w:cs="Arial"/>
                <w:b/>
                <w:bCs/>
                <w:sz w:val="24"/>
                <w:szCs w:val="24"/>
                <w:lang w:eastAsia="en-US"/>
              </w:rPr>
            </w:pPr>
            <w:r w:rsidRPr="00046F95">
              <w:rPr>
                <w:rFonts w:ascii="Arial" w:eastAsiaTheme="minorHAnsi" w:hAnsi="Arial" w:cs="Arial"/>
                <w:b/>
                <w:bCs/>
                <w:sz w:val="24"/>
                <w:szCs w:val="24"/>
                <w:lang w:eastAsia="en-US"/>
              </w:rPr>
              <w:t>Projekt jest zgodny z właściwymi przepisami prawa unijnego</w:t>
            </w:r>
          </w:p>
        </w:tc>
        <w:tc>
          <w:tcPr>
            <w:tcW w:w="1894" w:type="pct"/>
          </w:tcPr>
          <w:p w14:paraId="19777C42" w14:textId="77777777" w:rsidR="00046F95" w:rsidRPr="00EC48D0" w:rsidRDefault="00046F95"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właściwymi przepisami prawa unijnego, tj. czy:</w:t>
            </w:r>
          </w:p>
          <w:p w14:paraId="17E6A63A" w14:textId="77777777" w:rsidR="00046F95" w:rsidRPr="00EC48D0" w:rsidRDefault="00046F95" w:rsidP="006E1B91">
            <w:pPr>
              <w:pStyle w:val="Akapitzlist"/>
              <w:numPr>
                <w:ilvl w:val="0"/>
                <w:numId w:val="3"/>
              </w:numPr>
              <w:spacing w:before="120" w:after="120" w:line="276" w:lineRule="auto"/>
              <w:ind w:left="357" w:hanging="357"/>
              <w:contextualSpacing/>
              <w:rPr>
                <w:rFonts w:ascii="Arial" w:hAnsi="Arial" w:cs="Arial"/>
                <w:sz w:val="24"/>
                <w:szCs w:val="24"/>
              </w:rPr>
            </w:pPr>
            <w:r w:rsidRPr="00EC48D0">
              <w:rPr>
                <w:rFonts w:ascii="Arial" w:hAnsi="Arial" w:cs="Arial"/>
                <w:sz w:val="24"/>
                <w:szCs w:val="24"/>
              </w:rPr>
              <w:lastRenderedPageBreak/>
              <w:t>projekt nie został fizycznie ukończony lub w pełni wdrożony przed złożeniem wniosku o dofinansowanie projektu w rozumieniu art. 63 ust. 6 rozporządzenia nr 2021/1060</w:t>
            </w:r>
            <w:r w:rsidRPr="00EC48D0">
              <w:rPr>
                <w:rFonts w:ascii="Arial" w:hAnsi="Arial" w:cs="Arial"/>
                <w:sz w:val="24"/>
                <w:szCs w:val="24"/>
                <w:vertAlign w:val="superscript"/>
              </w:rPr>
              <w:footnoteReference w:id="2"/>
            </w:r>
            <w:r w:rsidRPr="00EC48D0">
              <w:rPr>
                <w:rFonts w:ascii="Arial" w:hAnsi="Arial" w:cs="Arial"/>
                <w:sz w:val="24"/>
                <w:szCs w:val="24"/>
              </w:rPr>
              <w:t>;</w:t>
            </w:r>
          </w:p>
          <w:p w14:paraId="0850D4E9" w14:textId="71DC0B70" w:rsidR="00046F95" w:rsidRPr="00046F95" w:rsidRDefault="00046F95" w:rsidP="006E1B91">
            <w:pPr>
              <w:pStyle w:val="Akapitzlist"/>
              <w:numPr>
                <w:ilvl w:val="0"/>
                <w:numId w:val="3"/>
              </w:numPr>
              <w:spacing w:before="120" w:after="120" w:line="276" w:lineRule="auto"/>
              <w:ind w:left="370"/>
              <w:contextualSpacing/>
              <w:rPr>
                <w:rFonts w:ascii="Arial" w:hAnsi="Arial" w:cs="Arial"/>
                <w:sz w:val="24"/>
                <w:szCs w:val="24"/>
              </w:rPr>
            </w:pPr>
            <w:r w:rsidRPr="00EC48D0">
              <w:rPr>
                <w:rFonts w:ascii="Arial" w:hAnsi="Arial" w:cs="Arial"/>
                <w:sz w:val="24"/>
                <w:szCs w:val="24"/>
              </w:rPr>
              <w:t>wnioskodawca</w:t>
            </w:r>
            <w:r w:rsidRPr="00EC48D0">
              <w:rPr>
                <w:rStyle w:val="Odwoanieprzypisudolnego"/>
                <w:rFonts w:ascii="Arial" w:hAnsi="Arial" w:cs="Arial"/>
                <w:sz w:val="24"/>
                <w:szCs w:val="24"/>
              </w:rPr>
              <w:footnoteReference w:id="3"/>
            </w:r>
            <w:r w:rsidRPr="00EC48D0">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0895F1A" w14:textId="57AE7DA0" w:rsidR="00046F95" w:rsidRPr="001434C0" w:rsidRDefault="00046F95"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 xml:space="preserve">Kryterium jest weryfikowane w oparciu o wniosek o dofinansowanie projektu i ewentualnie w zakresie pkt 2 w oparciu o oświadczenie wnioskodawcy (jeśli dotyczy) </w:t>
            </w:r>
            <w:r w:rsidRPr="00EC48D0">
              <w:rPr>
                <w:rFonts w:ascii="Arial" w:hAnsi="Arial" w:cs="Arial"/>
                <w:sz w:val="24"/>
                <w:szCs w:val="24"/>
              </w:rPr>
              <w:lastRenderedPageBreak/>
              <w:t>stanowiące załącznik do wniosku o dofinansowanie projektu opatrzony</w:t>
            </w:r>
            <w:r w:rsidR="000C1F99">
              <w:rPr>
                <w:rFonts w:ascii="Arial" w:hAnsi="Arial" w:cs="Arial"/>
                <w:sz w:val="24"/>
                <w:szCs w:val="24"/>
              </w:rPr>
              <w:t xml:space="preserve"> </w:t>
            </w:r>
            <w:r w:rsidR="000C1F99" w:rsidRPr="000C1F99">
              <w:rPr>
                <w:rFonts w:ascii="Arial" w:hAnsi="Arial" w:cs="Arial"/>
                <w:sz w:val="24"/>
                <w:szCs w:val="24"/>
              </w:rPr>
              <w:t>elektronicznym</w:t>
            </w:r>
            <w:r w:rsidR="000C1F99" w:rsidRPr="000C1F99">
              <w:rPr>
                <w:rFonts w:ascii="Arial" w:hAnsi="Arial" w:cs="Arial"/>
                <w:sz w:val="24"/>
                <w:szCs w:val="24"/>
                <w:vertAlign w:val="superscript"/>
              </w:rPr>
              <w:footnoteReference w:id="4"/>
            </w:r>
            <w:r w:rsidRPr="00EC48D0">
              <w:rPr>
                <w:rFonts w:ascii="Arial" w:hAnsi="Arial" w:cs="Arial"/>
                <w:sz w:val="24"/>
                <w:szCs w:val="24"/>
              </w:rPr>
              <w:t xml:space="preserve"> podpisem kwalifikowanym.</w:t>
            </w:r>
          </w:p>
        </w:tc>
        <w:tc>
          <w:tcPr>
            <w:tcW w:w="847" w:type="pct"/>
          </w:tcPr>
          <w:p w14:paraId="716C7B6A"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Tak/nie</w:t>
            </w:r>
          </w:p>
          <w:p w14:paraId="69C7735D"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(niespełnienie kryterium oznacza negatywną ocenę).</w:t>
            </w:r>
          </w:p>
          <w:p w14:paraId="7312CDB9" w14:textId="09838CCC"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Nie dopuszcza się możliwości skierowania kryterium do negocjacji.</w:t>
            </w:r>
          </w:p>
        </w:tc>
        <w:tc>
          <w:tcPr>
            <w:tcW w:w="925" w:type="pct"/>
          </w:tcPr>
          <w:p w14:paraId="3895998B" w14:textId="20DA2B16"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80579B" w:rsidRPr="001434C0" w14:paraId="7B47A019" w14:textId="77777777" w:rsidTr="00337CA0">
        <w:tc>
          <w:tcPr>
            <w:tcW w:w="252" w:type="pct"/>
          </w:tcPr>
          <w:p w14:paraId="6DE28114" w14:textId="670FCD0B" w:rsidR="0080579B" w:rsidRPr="001434C0"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A.2</w:t>
            </w:r>
          </w:p>
        </w:tc>
        <w:tc>
          <w:tcPr>
            <w:tcW w:w="1082" w:type="pct"/>
          </w:tcPr>
          <w:p w14:paraId="257ECB9C" w14:textId="149EB3A6" w:rsidR="0080579B" w:rsidRPr="001434C0" w:rsidRDefault="0080579B" w:rsidP="004776C3">
            <w:pPr>
              <w:spacing w:before="120" w:after="120" w:line="276" w:lineRule="auto"/>
              <w:rPr>
                <w:rFonts w:ascii="Arial" w:eastAsiaTheme="minorHAnsi" w:hAnsi="Arial" w:cs="Arial"/>
                <w:b/>
                <w:bCs/>
                <w:sz w:val="24"/>
                <w:szCs w:val="24"/>
                <w:lang w:eastAsia="en-US"/>
              </w:rPr>
            </w:pPr>
            <w:r w:rsidRPr="007E2E6C">
              <w:rPr>
                <w:rFonts w:ascii="Arial" w:hAnsi="Arial" w:cs="Arial"/>
                <w:b/>
                <w:bCs/>
                <w:sz w:val="24"/>
                <w:szCs w:val="24"/>
              </w:rPr>
              <w:t>Klauzula antydyskryminacyjna</w:t>
            </w:r>
            <w:r w:rsidR="00EE2907">
              <w:rPr>
                <w:rFonts w:ascii="Arial" w:hAnsi="Arial" w:cs="Arial"/>
                <w:b/>
                <w:bCs/>
                <w:sz w:val="24"/>
                <w:szCs w:val="24"/>
              </w:rPr>
              <w:t xml:space="preserve"> (dotyczy JST)</w:t>
            </w:r>
          </w:p>
        </w:tc>
        <w:tc>
          <w:tcPr>
            <w:tcW w:w="1894" w:type="pct"/>
          </w:tcPr>
          <w:p w14:paraId="55D41ADD" w14:textId="1F0E9B56"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 W razie podjęcia przez ww. podmioty jakichkolwiek działań dyskryminujących, sprzecznych z zasadami, o których mowa w art. 9 ust. 3 rozporządzenia nr 2021/1060, wsparcie nie będzie udzielone.</w:t>
            </w:r>
          </w:p>
          <w:p w14:paraId="0C55F684" w14:textId="45177B48"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hAnsi="Arial" w:cs="Arial"/>
                <w:sz w:val="24"/>
                <w:szCs w:val="24"/>
              </w:rPr>
              <w:t>Kryterium weryfikowane jest w oparciu o oświadczenie zawarte we wniosku o dofinansowanie projektu oraz listę prowadzoną przez Rzecznika Praw Obywatelskich, aktualną na dzień zakończenia naboru.</w:t>
            </w:r>
          </w:p>
        </w:tc>
        <w:tc>
          <w:tcPr>
            <w:tcW w:w="847" w:type="pct"/>
          </w:tcPr>
          <w:p w14:paraId="718A90E3" w14:textId="77777777" w:rsidR="00EE2907" w:rsidRPr="00EE2907" w:rsidRDefault="00EE2907" w:rsidP="00EE2907">
            <w:pPr>
              <w:spacing w:before="120" w:after="120" w:line="276" w:lineRule="auto"/>
              <w:rPr>
                <w:rFonts w:ascii="Arial" w:hAnsi="Arial" w:cs="Arial"/>
                <w:color w:val="000000"/>
                <w:sz w:val="24"/>
                <w:szCs w:val="24"/>
              </w:rPr>
            </w:pPr>
            <w:r w:rsidRPr="00EE2907">
              <w:rPr>
                <w:rFonts w:ascii="Arial" w:hAnsi="Arial" w:cs="Arial"/>
                <w:color w:val="000000"/>
                <w:sz w:val="24"/>
                <w:szCs w:val="24"/>
              </w:rPr>
              <w:t xml:space="preserve">Tak/do negocjacji/nie </w:t>
            </w:r>
            <w:r w:rsidRPr="00EE2907">
              <w:rPr>
                <w:rFonts w:ascii="Arial" w:hAnsi="Arial" w:cs="Arial"/>
                <w:color w:val="000000"/>
                <w:sz w:val="24"/>
                <w:szCs w:val="24"/>
              </w:rPr>
              <w:br/>
              <w:t>(niespełnienie kryterium oznacza negatywną ocenę).</w:t>
            </w:r>
          </w:p>
          <w:p w14:paraId="31ADA100" w14:textId="1210FA15"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hAnsi="Arial" w:cs="Arial"/>
                <w:sz w:val="24"/>
                <w:szCs w:val="24"/>
              </w:rPr>
              <w:t>Dopuszcza się możliwość skierowania kryterium do negocjacji w zakresie wskazanym w Regulaminie wyboru projektów.</w:t>
            </w:r>
            <w:r w:rsidRPr="0080579B">
              <w:rPr>
                <w:rFonts w:ascii="Arial" w:hAnsi="Arial" w:cs="Arial"/>
                <w:color w:val="000000"/>
                <w:sz w:val="24"/>
                <w:szCs w:val="24"/>
              </w:rPr>
              <w:t xml:space="preserve"> </w:t>
            </w:r>
          </w:p>
        </w:tc>
        <w:tc>
          <w:tcPr>
            <w:tcW w:w="925" w:type="pct"/>
          </w:tcPr>
          <w:p w14:paraId="58DEED6F" w14:textId="5AFB5CDC" w:rsidR="0080579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 xml:space="preserve">Zakres negocjacji jest ograniczony. </w:t>
            </w:r>
            <w:r w:rsidR="0080579B" w:rsidRPr="0080579B">
              <w:rPr>
                <w:rFonts w:ascii="Arial" w:eastAsiaTheme="minorHAnsi" w:hAnsi="Arial" w:cs="Arial"/>
                <w:sz w:val="24"/>
                <w:szCs w:val="24"/>
                <w:lang w:eastAsia="en-US"/>
              </w:rPr>
              <w:t xml:space="preserve">Negocjacje mogą dotyczyć </w:t>
            </w:r>
            <w:r w:rsidR="002F0A6D">
              <w:rPr>
                <w:rFonts w:ascii="Arial" w:eastAsiaTheme="minorHAnsi" w:hAnsi="Arial" w:cs="Arial"/>
                <w:sz w:val="24"/>
                <w:szCs w:val="24"/>
                <w:lang w:eastAsia="en-US"/>
              </w:rPr>
              <w:t xml:space="preserve">uzupełnienia oświadczenia lub braku spójności między oświadczeniem a listą. Jeśli podjęcie jakichkolwiek działań, o których mowa w kryterium, jest </w:t>
            </w:r>
            <w:r w:rsidR="00783B0B">
              <w:rPr>
                <w:rFonts w:ascii="Arial" w:eastAsiaTheme="minorHAnsi" w:hAnsi="Arial" w:cs="Arial"/>
                <w:sz w:val="24"/>
                <w:szCs w:val="24"/>
                <w:lang w:eastAsia="en-US"/>
              </w:rPr>
              <w:t>stwierdzone</w:t>
            </w:r>
            <w:r w:rsidR="002F0A6D">
              <w:rPr>
                <w:rFonts w:ascii="Arial" w:eastAsiaTheme="minorHAnsi" w:hAnsi="Arial" w:cs="Arial"/>
                <w:sz w:val="24"/>
                <w:szCs w:val="24"/>
                <w:lang w:eastAsia="en-US"/>
              </w:rPr>
              <w:t xml:space="preserve">, kryterium nie podlega negocjacjom. </w:t>
            </w:r>
          </w:p>
        </w:tc>
      </w:tr>
      <w:tr w:rsidR="0080579B" w:rsidRPr="001434C0" w14:paraId="631D4A2B" w14:textId="77777777" w:rsidTr="00337CA0">
        <w:tc>
          <w:tcPr>
            <w:tcW w:w="252" w:type="pct"/>
          </w:tcPr>
          <w:p w14:paraId="3FD19B3A" w14:textId="3663C523"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A.3</w:t>
            </w:r>
          </w:p>
        </w:tc>
        <w:tc>
          <w:tcPr>
            <w:tcW w:w="1082" w:type="pct"/>
          </w:tcPr>
          <w:p w14:paraId="673CD855" w14:textId="20E70D0F"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 xml:space="preserve">Projekt </w:t>
            </w:r>
            <w:r>
              <w:rPr>
                <w:rFonts w:ascii="Arial" w:hAnsi="Arial" w:cs="Arial"/>
                <w:b/>
                <w:bCs/>
                <w:sz w:val="24"/>
                <w:szCs w:val="24"/>
              </w:rPr>
              <w:t xml:space="preserve">jest zgodny z </w:t>
            </w:r>
            <w:r w:rsidRPr="00EC48D0">
              <w:rPr>
                <w:rFonts w:ascii="Arial" w:hAnsi="Arial" w:cs="Arial"/>
                <w:b/>
                <w:bCs/>
                <w:sz w:val="24"/>
                <w:szCs w:val="24"/>
              </w:rPr>
              <w:t xml:space="preserve">zasadą równości szans i niedyskryminacji, w tym </w:t>
            </w:r>
            <w:r w:rsidRPr="00EC48D0">
              <w:rPr>
                <w:rFonts w:ascii="Arial" w:hAnsi="Arial" w:cs="Arial"/>
                <w:b/>
                <w:bCs/>
                <w:sz w:val="24"/>
                <w:szCs w:val="24"/>
              </w:rPr>
              <w:lastRenderedPageBreak/>
              <w:t>dostępności dla osób z niepełnosprawnościami</w:t>
            </w:r>
          </w:p>
        </w:tc>
        <w:tc>
          <w:tcPr>
            <w:tcW w:w="1894" w:type="pct"/>
          </w:tcPr>
          <w:p w14:paraId="3A59E372" w14:textId="14E9935E"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lastRenderedPageBreak/>
              <w:t xml:space="preserve">W kryterium sprawdzimy, czy nie występują niezgodności zapisów wniosku o dofinansowanie projektu z zasadą równości </w:t>
            </w:r>
            <w:r w:rsidRPr="00D534D6">
              <w:rPr>
                <w:rFonts w:ascii="Arial" w:hAnsi="Arial" w:cs="Arial"/>
                <w:sz w:val="24"/>
                <w:szCs w:val="24"/>
              </w:rPr>
              <w:lastRenderedPageBreak/>
              <w:t>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4443409" w14:textId="25774C8E"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hAnsi="Arial" w:cs="Arial"/>
                <w:sz w:val="24"/>
                <w:szCs w:val="24"/>
              </w:rPr>
              <w:t>Kryterium jest weryfikowane w oparciu o wniosek o dofinansowanie projektu.</w:t>
            </w:r>
          </w:p>
        </w:tc>
        <w:tc>
          <w:tcPr>
            <w:tcW w:w="847" w:type="pct"/>
          </w:tcPr>
          <w:p w14:paraId="0ED262E2"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678CFA1C" w14:textId="58F87015"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2663F0E5" w14:textId="69277C02"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 xml:space="preserve">Negocjacje mogą dotyczyć pełnego zakresu wynikającego </w:t>
            </w:r>
            <w:r w:rsidRPr="0080579B">
              <w:rPr>
                <w:rFonts w:ascii="Arial" w:eastAsiaTheme="minorHAnsi" w:hAnsi="Arial" w:cs="Arial"/>
                <w:sz w:val="24"/>
                <w:szCs w:val="24"/>
                <w:lang w:eastAsia="en-US"/>
              </w:rPr>
              <w:lastRenderedPageBreak/>
              <w:t>z nazwy i definicji kryterium, niezbędnego do uznania kryterium za spełnione.</w:t>
            </w:r>
          </w:p>
        </w:tc>
      </w:tr>
      <w:tr w:rsidR="0080579B" w:rsidRPr="001434C0" w14:paraId="16E0DC60" w14:textId="77777777" w:rsidTr="00337CA0">
        <w:tc>
          <w:tcPr>
            <w:tcW w:w="252" w:type="pct"/>
          </w:tcPr>
          <w:p w14:paraId="5AA5BF71" w14:textId="36D5701F"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A.4</w:t>
            </w:r>
          </w:p>
        </w:tc>
        <w:tc>
          <w:tcPr>
            <w:tcW w:w="1082" w:type="pct"/>
          </w:tcPr>
          <w:p w14:paraId="23AE3016" w14:textId="550E9FF1"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Projekt jest zgodny ze standardem minimum realizacji zasady równości kobiet i mężczyzn</w:t>
            </w:r>
          </w:p>
        </w:tc>
        <w:tc>
          <w:tcPr>
            <w:tcW w:w="1894" w:type="pct"/>
          </w:tcPr>
          <w:p w14:paraId="735725AA" w14:textId="3C2FE5EB" w:rsidR="00D534D6" w:rsidRPr="00D534D6" w:rsidRDefault="00D534D6" w:rsidP="00D534D6">
            <w:pPr>
              <w:spacing w:before="120" w:after="120"/>
              <w:rPr>
                <w:rFonts w:ascii="Arial" w:eastAsia="Calibri" w:hAnsi="Arial" w:cs="Arial"/>
                <w:sz w:val="24"/>
                <w:szCs w:val="24"/>
              </w:rPr>
            </w:pPr>
            <w:r w:rsidRPr="00D534D6">
              <w:rPr>
                <w:rFonts w:ascii="Arial" w:eastAsia="Calibri" w:hAnsi="Arial" w:cs="Arial"/>
                <w:sz w:val="24"/>
                <w:szCs w:val="24"/>
              </w:rPr>
              <w:t>W kryterium sprawdzimy, czy projekt jest zgodny ze standardem minimum realizacji zasady równości kobiet i mężczyzn (</w:t>
            </w:r>
            <w:r w:rsidRPr="00D534D6">
              <w:rPr>
                <w:rFonts w:ascii="Arial" w:eastAsia="Calibri" w:hAnsi="Arial" w:cs="Arial"/>
                <w:sz w:val="24"/>
                <w:szCs w:val="24"/>
                <w:lang w:val="x-none"/>
              </w:rPr>
              <w:t xml:space="preserve">na podstawie </w:t>
            </w:r>
            <w:r w:rsidRPr="00D534D6">
              <w:rPr>
                <w:rFonts w:ascii="Arial" w:eastAsia="Calibri" w:hAnsi="Arial" w:cs="Arial"/>
                <w:sz w:val="24"/>
                <w:szCs w:val="24"/>
              </w:rPr>
              <w:t xml:space="preserve">5 </w:t>
            </w:r>
            <w:r w:rsidRPr="00D534D6">
              <w:rPr>
                <w:rFonts w:ascii="Arial" w:eastAsia="Calibri" w:hAnsi="Arial" w:cs="Arial"/>
                <w:sz w:val="24"/>
                <w:szCs w:val="24"/>
                <w:lang w:val="x-none"/>
              </w:rPr>
              <w:t>kryteriów oceny określonych w</w:t>
            </w:r>
            <w:r w:rsidRPr="00D534D6">
              <w:rPr>
                <w:rFonts w:ascii="Arial" w:eastAsia="Calibri" w:hAnsi="Arial" w:cs="Arial"/>
                <w:sz w:val="24"/>
                <w:szCs w:val="24"/>
              </w:rPr>
              <w:t xml:space="preserve"> załączniku nr 1 do</w:t>
            </w:r>
            <w:r w:rsidRPr="00D534D6">
              <w:rPr>
                <w:rFonts w:ascii="Arial" w:eastAsia="Calibri" w:hAnsi="Arial" w:cs="Arial"/>
                <w:sz w:val="24"/>
                <w:szCs w:val="24"/>
                <w:lang w:val="x-none"/>
              </w:rPr>
              <w:t xml:space="preserve"> Wytycznych dotyczących realizacji zasad równościowych w ramach funduszy unijnych na lata 2021-2027</w:t>
            </w:r>
            <w:r w:rsidRPr="00D534D6">
              <w:rPr>
                <w:rFonts w:ascii="Arial" w:eastAsia="Calibri" w:hAnsi="Arial" w:cs="Arial"/>
                <w:sz w:val="24"/>
                <w:szCs w:val="24"/>
              </w:rPr>
              <w:t>).</w:t>
            </w:r>
          </w:p>
          <w:p w14:paraId="6C779441" w14:textId="714CD321"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eastAsia="Calibri" w:hAnsi="Arial" w:cs="Arial"/>
                <w:sz w:val="24"/>
                <w:szCs w:val="24"/>
              </w:rPr>
              <w:t>Kryterium jest weryfikowane w oparciu o wniosek o dofinansowanie projektu.</w:t>
            </w:r>
          </w:p>
        </w:tc>
        <w:tc>
          <w:tcPr>
            <w:tcW w:w="847" w:type="pct"/>
          </w:tcPr>
          <w:p w14:paraId="5DF7674B"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27F80C4" w14:textId="7BF7AE69" w:rsidR="0080579B" w:rsidRPr="001434C0" w:rsidRDefault="00AF41FB" w:rsidP="004776C3">
            <w:pPr>
              <w:spacing w:before="120" w:after="120" w:line="276" w:lineRule="auto"/>
              <w:rPr>
                <w:rFonts w:ascii="Arial" w:eastAsiaTheme="minorHAnsi" w:hAnsi="Arial" w:cs="Arial"/>
                <w:b/>
                <w:bCs/>
                <w:sz w:val="24"/>
                <w:szCs w:val="24"/>
                <w:lang w:eastAsia="en-US"/>
              </w:rPr>
            </w:pPr>
            <w:r w:rsidRPr="00945AEE">
              <w:rPr>
                <w:rFonts w:ascii="Arial" w:hAnsi="Arial" w:cs="Arial"/>
                <w:sz w:val="24"/>
                <w:szCs w:val="24"/>
              </w:rPr>
              <w:t xml:space="preserve">Dopuszcza się możliwość skierowania kryterium do negocjacji w zakresie wskazanym w </w:t>
            </w:r>
            <w:r w:rsidRPr="00945AEE">
              <w:rPr>
                <w:rFonts w:ascii="Arial" w:hAnsi="Arial" w:cs="Arial"/>
                <w:sz w:val="24"/>
                <w:szCs w:val="24"/>
              </w:rPr>
              <w:lastRenderedPageBreak/>
              <w:t>Regulaminie wyboru projektów.</w:t>
            </w:r>
          </w:p>
        </w:tc>
        <w:tc>
          <w:tcPr>
            <w:tcW w:w="925" w:type="pct"/>
          </w:tcPr>
          <w:p w14:paraId="307BC27C" w14:textId="241C566A"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5A15FE" w:rsidRPr="001434C0" w14:paraId="6B043CCF" w14:textId="77777777" w:rsidTr="00337CA0">
        <w:tc>
          <w:tcPr>
            <w:tcW w:w="252" w:type="pct"/>
          </w:tcPr>
          <w:p w14:paraId="62F0FCEE" w14:textId="363086B2" w:rsidR="005A15FE" w:rsidRDefault="005A15FE"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A.5</w:t>
            </w:r>
          </w:p>
        </w:tc>
        <w:tc>
          <w:tcPr>
            <w:tcW w:w="1082" w:type="pct"/>
          </w:tcPr>
          <w:p w14:paraId="5224310B" w14:textId="59495A80" w:rsidR="005A15FE" w:rsidRPr="00EC48D0" w:rsidRDefault="005A15FE" w:rsidP="004776C3">
            <w:pPr>
              <w:spacing w:before="120" w:after="120" w:line="276" w:lineRule="auto"/>
              <w:rPr>
                <w:rFonts w:ascii="Arial" w:hAnsi="Arial" w:cs="Arial"/>
                <w:b/>
                <w:bCs/>
                <w:sz w:val="24"/>
                <w:szCs w:val="24"/>
              </w:rPr>
            </w:pPr>
            <w:r w:rsidRPr="00EC48D0">
              <w:rPr>
                <w:rFonts w:ascii="Arial" w:hAnsi="Arial" w:cs="Arial"/>
                <w:b/>
                <w:bCs/>
                <w:sz w:val="24"/>
                <w:szCs w:val="24"/>
              </w:rPr>
              <w:t xml:space="preserve">Projekt jest zgodny z Kartą Praw Podstawowych Unii Europejskiej </w:t>
            </w:r>
          </w:p>
        </w:tc>
        <w:tc>
          <w:tcPr>
            <w:tcW w:w="1894" w:type="pct"/>
          </w:tcPr>
          <w:p w14:paraId="699DD29A" w14:textId="79A7A7E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 xml:space="preserve">W kryterium sprawdzimy, </w:t>
            </w:r>
            <w:r w:rsidRPr="00D534D6">
              <w:rPr>
                <w:rFonts w:ascii="Arial" w:hAnsi="Arial" w:cs="Arial"/>
                <w:sz w:val="24"/>
                <w:szCs w:val="24"/>
                <w:lang w:val="x-none"/>
              </w:rPr>
              <w:t xml:space="preserve">czy projekt </w:t>
            </w:r>
            <w:r w:rsidRPr="00D534D6">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0D4AC94" w14:textId="2FE05BD3"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17A5321" w14:textId="29ED9956" w:rsidR="005A15FE" w:rsidRPr="00EC48D0" w:rsidRDefault="00D534D6" w:rsidP="00D534D6">
            <w:pPr>
              <w:pStyle w:val="Akapitzlist"/>
              <w:autoSpaceDE w:val="0"/>
              <w:autoSpaceDN w:val="0"/>
              <w:adjustRightInd w:val="0"/>
              <w:spacing w:before="120" w:after="120" w:line="276" w:lineRule="auto"/>
              <w:ind w:left="0"/>
              <w:rPr>
                <w:rFonts w:ascii="Arial" w:hAnsi="Arial" w:cs="Arial"/>
                <w:sz w:val="24"/>
                <w:szCs w:val="24"/>
              </w:rPr>
            </w:pPr>
            <w:r w:rsidRPr="00D534D6">
              <w:rPr>
                <w:rFonts w:ascii="Arial" w:eastAsia="Times New Roman" w:hAnsi="Arial" w:cs="Arial"/>
                <w:sz w:val="24"/>
                <w:szCs w:val="24"/>
              </w:rPr>
              <w:t>Kryterium jest weryfikowane w oparciu o wniosek o dofinansowanie projektu</w:t>
            </w:r>
          </w:p>
        </w:tc>
        <w:tc>
          <w:tcPr>
            <w:tcW w:w="847" w:type="pct"/>
          </w:tcPr>
          <w:p w14:paraId="450DDA1A" w14:textId="77777777"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CD3F48D" w14:textId="332705A2"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A599DB6" w14:textId="6BEC56AB" w:rsidR="005A15FE" w:rsidRPr="0080579B" w:rsidRDefault="005A15FE" w:rsidP="004776C3">
            <w:pPr>
              <w:spacing w:before="120" w:after="120" w:line="276" w:lineRule="auto"/>
              <w:rPr>
                <w:rFonts w:ascii="Arial" w:eastAsiaTheme="minorHAnsi" w:hAnsi="Arial" w:cs="Arial"/>
                <w:sz w:val="24"/>
                <w:szCs w:val="24"/>
                <w:lang w:eastAsia="en-US"/>
              </w:rPr>
            </w:pPr>
            <w:r w:rsidRPr="005A15FE">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243FFB" w:rsidRPr="001434C0" w14:paraId="7DE10886" w14:textId="77777777" w:rsidTr="00337CA0">
        <w:tc>
          <w:tcPr>
            <w:tcW w:w="252" w:type="pct"/>
          </w:tcPr>
          <w:p w14:paraId="4F73AC41" w14:textId="44AD40A1"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A.6</w:t>
            </w:r>
          </w:p>
        </w:tc>
        <w:tc>
          <w:tcPr>
            <w:tcW w:w="1082" w:type="pct"/>
          </w:tcPr>
          <w:p w14:paraId="23A40884" w14:textId="5535514F"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Konwencją o Prawach Osób Niepełnosprawnych</w:t>
            </w:r>
          </w:p>
        </w:tc>
        <w:tc>
          <w:tcPr>
            <w:tcW w:w="1894" w:type="pct"/>
          </w:tcPr>
          <w:p w14:paraId="1C49EB22" w14:textId="31EC1BD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 xml:space="preserve">W kryterium sprawdzimy, </w:t>
            </w:r>
            <w:r w:rsidRPr="00D534D6">
              <w:rPr>
                <w:rFonts w:ascii="Arial" w:hAnsi="Arial" w:cs="Arial"/>
                <w:sz w:val="24"/>
                <w:szCs w:val="24"/>
                <w:lang w:val="x-none"/>
              </w:rPr>
              <w:t xml:space="preserve">czy projekt </w:t>
            </w:r>
            <w:r w:rsidRPr="00D534D6">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3669E95B" w14:textId="49F3DED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6E76DB1" w14:textId="085B2C7F" w:rsidR="00243FFB" w:rsidRPr="00EC48D0" w:rsidRDefault="00D534D6" w:rsidP="00D534D6">
            <w:pPr>
              <w:pStyle w:val="Akapitzlist"/>
              <w:autoSpaceDE w:val="0"/>
              <w:autoSpaceDN w:val="0"/>
              <w:adjustRightInd w:val="0"/>
              <w:spacing w:before="120" w:after="120" w:line="276" w:lineRule="auto"/>
              <w:ind w:left="0"/>
              <w:rPr>
                <w:rFonts w:ascii="Arial" w:hAnsi="Arial" w:cs="Arial"/>
                <w:sz w:val="24"/>
                <w:szCs w:val="24"/>
              </w:rPr>
            </w:pPr>
            <w:r w:rsidRPr="00D534D6">
              <w:rPr>
                <w:rFonts w:ascii="Arial" w:eastAsia="Times New Roman" w:hAnsi="Arial" w:cs="Arial"/>
                <w:sz w:val="24"/>
                <w:szCs w:val="24"/>
              </w:rPr>
              <w:t>Kryterium jest weryfikowane w oparciu o wniosek o dofinansowanie projektu.</w:t>
            </w:r>
          </w:p>
        </w:tc>
        <w:tc>
          <w:tcPr>
            <w:tcW w:w="847" w:type="pct"/>
          </w:tcPr>
          <w:p w14:paraId="4043A75F"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76812EA" w14:textId="1E0922AB"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EAA7F43" w14:textId="0A081DA3"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243FFB" w:rsidRPr="001434C0" w14:paraId="5FDF0FC9" w14:textId="77777777" w:rsidTr="00337CA0">
        <w:tc>
          <w:tcPr>
            <w:tcW w:w="252" w:type="pct"/>
          </w:tcPr>
          <w:p w14:paraId="7252E72B" w14:textId="32AB87D2"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A.7</w:t>
            </w:r>
          </w:p>
        </w:tc>
        <w:tc>
          <w:tcPr>
            <w:tcW w:w="1082" w:type="pct"/>
          </w:tcPr>
          <w:p w14:paraId="717B6344" w14:textId="76908E8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zasadą zrównoważonego rozwoju</w:t>
            </w:r>
          </w:p>
        </w:tc>
        <w:tc>
          <w:tcPr>
            <w:tcW w:w="1894" w:type="pct"/>
          </w:tcPr>
          <w:p w14:paraId="0882C1FB" w14:textId="2606E1FD" w:rsidR="008E389B" w:rsidRPr="008E389B" w:rsidRDefault="008E389B" w:rsidP="008E389B">
            <w:pPr>
              <w:spacing w:before="120" w:after="120" w:line="276" w:lineRule="auto"/>
              <w:rPr>
                <w:rFonts w:ascii="Arial" w:hAnsi="Arial" w:cs="Arial"/>
                <w:sz w:val="24"/>
                <w:szCs w:val="24"/>
              </w:rPr>
            </w:pPr>
            <w:r w:rsidRPr="008E389B">
              <w:rPr>
                <w:rFonts w:ascii="Arial" w:hAnsi="Arial" w:cs="Arial"/>
                <w:sz w:val="24"/>
                <w:szCs w:val="24"/>
              </w:rPr>
              <w:t>W kryterium sprawdzimy, czy projekt jest zgodny z zasadą zrównoważonego rozwoju określoną w art. 9 ust. 4 Rozporządzenia 2021/1060.</w:t>
            </w:r>
          </w:p>
          <w:p w14:paraId="259C1147" w14:textId="1B5873CE" w:rsidR="00243FFB" w:rsidRPr="00EC48D0" w:rsidRDefault="008E389B" w:rsidP="008E389B">
            <w:pPr>
              <w:pStyle w:val="Akapitzlist"/>
              <w:autoSpaceDE w:val="0"/>
              <w:autoSpaceDN w:val="0"/>
              <w:adjustRightInd w:val="0"/>
              <w:spacing w:before="120" w:after="120" w:line="276" w:lineRule="auto"/>
              <w:ind w:left="0"/>
              <w:rPr>
                <w:rFonts w:ascii="Arial" w:hAnsi="Arial" w:cs="Arial"/>
                <w:sz w:val="24"/>
                <w:szCs w:val="24"/>
              </w:rPr>
            </w:pPr>
            <w:r w:rsidRPr="008E389B">
              <w:rPr>
                <w:rFonts w:ascii="Arial" w:eastAsia="Times New Roman" w:hAnsi="Arial" w:cs="Arial"/>
                <w:sz w:val="24"/>
                <w:szCs w:val="24"/>
              </w:rPr>
              <w:t>Kryterium jest weryfikowane w oparciu o wniosek o dofinansowanie projektu.</w:t>
            </w:r>
          </w:p>
        </w:tc>
        <w:tc>
          <w:tcPr>
            <w:tcW w:w="847" w:type="pct"/>
          </w:tcPr>
          <w:p w14:paraId="6E890111"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6F4FA815" w14:textId="25C322BA"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p>
        </w:tc>
        <w:tc>
          <w:tcPr>
            <w:tcW w:w="925" w:type="pct"/>
          </w:tcPr>
          <w:p w14:paraId="5DF01EEB" w14:textId="3009B108"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243FFB" w:rsidRPr="001434C0" w14:paraId="696E2559" w14:textId="77777777" w:rsidTr="00337CA0">
        <w:tc>
          <w:tcPr>
            <w:tcW w:w="252" w:type="pct"/>
          </w:tcPr>
          <w:p w14:paraId="227AECA3" w14:textId="255ED99E"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w:t>
            </w:r>
            <w:r w:rsidR="00AF41FB">
              <w:rPr>
                <w:rFonts w:ascii="Arial" w:eastAsiaTheme="minorHAnsi" w:hAnsi="Arial" w:cs="Arial"/>
                <w:b/>
                <w:bCs/>
                <w:sz w:val="24"/>
                <w:szCs w:val="24"/>
                <w:lang w:eastAsia="en-US"/>
              </w:rPr>
              <w:t>8</w:t>
            </w:r>
          </w:p>
        </w:tc>
        <w:tc>
          <w:tcPr>
            <w:tcW w:w="1082" w:type="pct"/>
          </w:tcPr>
          <w:p w14:paraId="60D4F6EA" w14:textId="0E0399B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Partnerstwo projektowe</w:t>
            </w:r>
          </w:p>
        </w:tc>
        <w:tc>
          <w:tcPr>
            <w:tcW w:w="1894" w:type="pct"/>
          </w:tcPr>
          <w:p w14:paraId="0C3BC58C" w14:textId="19FFCA74" w:rsidR="006344C5" w:rsidRPr="006344C5" w:rsidRDefault="006344C5" w:rsidP="006344C5">
            <w:pPr>
              <w:spacing w:before="0" w:after="160" w:line="276" w:lineRule="auto"/>
              <w:rPr>
                <w:rFonts w:ascii="Arial" w:eastAsiaTheme="minorHAnsi" w:hAnsi="Arial" w:cs="Arial"/>
                <w:sz w:val="24"/>
                <w:szCs w:val="24"/>
                <w:lang w:eastAsia="en-US"/>
              </w:rPr>
            </w:pPr>
            <w:r w:rsidRPr="006344C5">
              <w:rPr>
                <w:rFonts w:ascii="Arial" w:eastAsiaTheme="minorHAnsi" w:hAnsi="Arial" w:cs="Arial"/>
                <w:sz w:val="24"/>
                <w:szCs w:val="24"/>
                <w:lang w:eastAsia="en-US"/>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6C164614" w14:textId="77777777" w:rsidR="006344C5" w:rsidRPr="006344C5" w:rsidRDefault="006344C5" w:rsidP="006E1B91">
            <w:pPr>
              <w:numPr>
                <w:ilvl w:val="0"/>
                <w:numId w:val="18"/>
              </w:numPr>
              <w:spacing w:before="0" w:after="160" w:line="276" w:lineRule="auto"/>
              <w:ind w:left="357" w:hanging="357"/>
              <w:contextualSpacing/>
              <w:rPr>
                <w:rFonts w:ascii="Arial" w:eastAsiaTheme="minorHAnsi" w:hAnsi="Arial" w:cs="Arial"/>
                <w:sz w:val="24"/>
                <w:szCs w:val="24"/>
                <w:lang w:eastAsia="en-US"/>
              </w:rPr>
            </w:pPr>
            <w:r w:rsidRPr="006344C5">
              <w:rPr>
                <w:rFonts w:ascii="Arial" w:eastAsiaTheme="minorHAnsi" w:hAnsi="Arial" w:cs="Arial"/>
                <w:sz w:val="24"/>
                <w:szCs w:val="24"/>
                <w:lang w:eastAsia="en-US"/>
              </w:rPr>
              <w:t>czy partner wnosi do projektu zasoby: ludzkie, organizacyjne, techniczne lub finansowe oraz</w:t>
            </w:r>
          </w:p>
          <w:p w14:paraId="53F9FF8E" w14:textId="69EDC693" w:rsidR="006344C5" w:rsidRPr="006344C5" w:rsidRDefault="006344C5" w:rsidP="006E1B91">
            <w:pPr>
              <w:numPr>
                <w:ilvl w:val="0"/>
                <w:numId w:val="18"/>
              </w:numPr>
              <w:spacing w:before="0" w:after="160" w:line="276" w:lineRule="auto"/>
              <w:ind w:left="357" w:hanging="357"/>
              <w:contextualSpacing/>
              <w:rPr>
                <w:rFonts w:ascii="Arial" w:eastAsiaTheme="minorHAnsi" w:hAnsi="Arial" w:cs="Arial"/>
                <w:sz w:val="24"/>
                <w:szCs w:val="24"/>
                <w:lang w:eastAsia="en-US"/>
              </w:rPr>
            </w:pPr>
            <w:r w:rsidRPr="006344C5">
              <w:rPr>
                <w:rFonts w:ascii="Arial" w:eastAsiaTheme="minorHAnsi" w:hAnsi="Arial" w:cs="Arial"/>
                <w:sz w:val="24"/>
                <w:szCs w:val="24"/>
                <w:lang w:eastAsia="en-US"/>
              </w:rPr>
              <w:t>czy partner realizuje zadanie/a merytoryczne w projekcie.</w:t>
            </w:r>
            <w:r w:rsidR="00907064">
              <w:rPr>
                <w:rFonts w:ascii="Arial" w:eastAsiaTheme="minorHAnsi" w:hAnsi="Arial" w:cs="Arial"/>
                <w:sz w:val="24"/>
                <w:szCs w:val="24"/>
                <w:lang w:eastAsia="en-US"/>
              </w:rPr>
              <w:br/>
            </w:r>
          </w:p>
          <w:p w14:paraId="4C45551E" w14:textId="3203B076" w:rsidR="006344C5" w:rsidRPr="006344C5" w:rsidRDefault="006344C5" w:rsidP="006344C5">
            <w:pPr>
              <w:spacing w:before="0" w:after="160" w:line="276" w:lineRule="auto"/>
              <w:rPr>
                <w:rFonts w:ascii="Arial" w:eastAsiaTheme="minorHAnsi" w:hAnsi="Arial" w:cs="Arial"/>
                <w:sz w:val="24"/>
                <w:szCs w:val="24"/>
                <w:lang w:eastAsia="en-US"/>
              </w:rPr>
            </w:pPr>
            <w:r w:rsidRPr="006344C5">
              <w:rPr>
                <w:rFonts w:ascii="Arial" w:eastAsiaTheme="minorHAnsi" w:hAnsi="Arial" w:cs="Arial"/>
                <w:sz w:val="24"/>
                <w:szCs w:val="24"/>
                <w:lang w:eastAsia="en-US"/>
              </w:rPr>
              <w:t>Powyższe wymogi muszą być spełnione łącznie. Udział partnerów w projekcie partnerskim nie może polegać wyłącznie na wniesieniu do jego realizacji ww. zasobów.</w:t>
            </w:r>
          </w:p>
          <w:p w14:paraId="651156B5" w14:textId="1ADF4534" w:rsidR="00243FFB" w:rsidRPr="00EC48D0" w:rsidRDefault="006344C5" w:rsidP="006344C5">
            <w:pPr>
              <w:pStyle w:val="Akapitzlist"/>
              <w:autoSpaceDE w:val="0"/>
              <w:autoSpaceDN w:val="0"/>
              <w:adjustRightInd w:val="0"/>
              <w:spacing w:before="120" w:after="120" w:line="276" w:lineRule="auto"/>
              <w:ind w:left="0"/>
              <w:rPr>
                <w:rFonts w:ascii="Arial" w:hAnsi="Arial" w:cs="Arial"/>
                <w:sz w:val="24"/>
                <w:szCs w:val="24"/>
              </w:rPr>
            </w:pPr>
            <w:r w:rsidRPr="006344C5">
              <w:rPr>
                <w:rFonts w:ascii="Arial" w:eastAsiaTheme="minorHAnsi" w:hAnsi="Arial" w:cs="Arial"/>
                <w:sz w:val="24"/>
                <w:szCs w:val="24"/>
                <w:lang w:eastAsia="en-US"/>
              </w:rPr>
              <w:lastRenderedPageBreak/>
              <w:t>Kryterium jest weryfikowane w oparciu o wniosek o dofinansowanie projektu.</w:t>
            </w:r>
          </w:p>
        </w:tc>
        <w:tc>
          <w:tcPr>
            <w:tcW w:w="847" w:type="pct"/>
          </w:tcPr>
          <w:p w14:paraId="76185AE7"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r w:rsidRPr="00EC48D0">
              <w:rPr>
                <w:rFonts w:ascii="Arial" w:hAnsi="Arial" w:cs="Arial"/>
                <w:color w:val="000000"/>
                <w:sz w:val="24"/>
                <w:szCs w:val="24"/>
              </w:rPr>
              <w:br/>
              <w:t>(niespełnienie kryterium oznacza negatywną ocenę).</w:t>
            </w:r>
          </w:p>
          <w:p w14:paraId="65384694" w14:textId="3FDF3523"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3AF87A07" w14:textId="39212695"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bookmarkEnd w:id="6"/>
    </w:tbl>
    <w:p w14:paraId="3AEB2A52" w14:textId="77777777" w:rsidR="00CB4D85" w:rsidRPr="001434C0" w:rsidRDefault="00CB4D85" w:rsidP="0024388B">
      <w:pPr>
        <w:spacing w:line="276" w:lineRule="auto"/>
      </w:pPr>
    </w:p>
    <w:p w14:paraId="0486A13B" w14:textId="0A13C15D" w:rsidR="00420AF5" w:rsidRDefault="00B1331B" w:rsidP="006E1B91">
      <w:pPr>
        <w:pStyle w:val="Nagwek3"/>
        <w:numPr>
          <w:ilvl w:val="0"/>
          <w:numId w:val="2"/>
        </w:numPr>
        <w:spacing w:before="200" w:after="200"/>
        <w:rPr>
          <w:rFonts w:ascii="Arial" w:hAnsi="Arial" w:cs="Arial"/>
          <w:noProof/>
        </w:rPr>
      </w:pPr>
      <w:bookmarkStart w:id="7" w:name="_Toc483915702"/>
      <w:bookmarkStart w:id="8" w:name="_Toc508356452"/>
      <w:r w:rsidRPr="00B1331B">
        <w:rPr>
          <w:rFonts w:ascii="Arial" w:hAnsi="Arial" w:cs="Arial"/>
          <w:noProof/>
        </w:rPr>
        <w:t>Kryteria merytoryczne</w:t>
      </w:r>
    </w:p>
    <w:tbl>
      <w:tblPr>
        <w:tblStyle w:val="Tabela-Siatka"/>
        <w:tblW w:w="5064" w:type="pct"/>
        <w:tblLayout w:type="fixed"/>
        <w:tblLook w:val="0620" w:firstRow="1" w:lastRow="0" w:firstColumn="0" w:lastColumn="0" w:noHBand="1" w:noVBand="1"/>
      </w:tblPr>
      <w:tblGrid>
        <w:gridCol w:w="662"/>
        <w:gridCol w:w="3070"/>
        <w:gridCol w:w="5301"/>
        <w:gridCol w:w="2373"/>
        <w:gridCol w:w="2767"/>
      </w:tblGrid>
      <w:tr w:rsidR="00A4617B" w:rsidRPr="001434C0" w14:paraId="5C12D2E0" w14:textId="77777777" w:rsidTr="00337CA0">
        <w:trPr>
          <w:tblHeader/>
        </w:trPr>
        <w:tc>
          <w:tcPr>
            <w:tcW w:w="234" w:type="pct"/>
            <w:shd w:val="clear" w:color="auto" w:fill="auto"/>
          </w:tcPr>
          <w:p w14:paraId="645A8E81"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0119D21E"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569E87E9"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3277D41F"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DE1010" w:rsidRPr="001434C0" w14:paraId="59DE041F" w14:textId="77777777" w:rsidTr="00337CA0">
        <w:tc>
          <w:tcPr>
            <w:tcW w:w="234" w:type="pct"/>
            <w:vMerge w:val="restart"/>
          </w:tcPr>
          <w:p w14:paraId="5930B4EA" w14:textId="74A9985A" w:rsidR="00DE1010" w:rsidRPr="001434C0" w:rsidRDefault="00DE1010"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1083" w:type="pct"/>
          </w:tcPr>
          <w:p w14:paraId="3C99512C" w14:textId="67E9369F" w:rsidR="00DE1010" w:rsidRPr="001434C0" w:rsidRDefault="00DE1010"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Potrzeba realizacji i grupa docelowa projektu</w:t>
            </w:r>
          </w:p>
        </w:tc>
        <w:tc>
          <w:tcPr>
            <w:tcW w:w="1870" w:type="pct"/>
          </w:tcPr>
          <w:p w14:paraId="6E0F9992"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 czy:</w:t>
            </w:r>
          </w:p>
          <w:p w14:paraId="67835EB6" w14:textId="77777777" w:rsidR="008E389B" w:rsidRPr="008E389B" w:rsidRDefault="008E389B" w:rsidP="008E389B">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wnioskodawca uzasadnił potrzebę realizacji projektu w kontekście problemu/ów grupy docelowej w powiązaniu ze specyficznymi jej cechami, na obszarze realizacji projektu, na który/e to problem/y odpowiedź stanowi trafnie sformułowany cel projektu;</w:t>
            </w:r>
          </w:p>
          <w:p w14:paraId="35D562E1" w14:textId="77777777" w:rsidR="008E389B" w:rsidRPr="008E389B" w:rsidRDefault="008E389B" w:rsidP="008E389B">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dobór i opis grupy docelowej oraz sposób rekrutacji </w:t>
            </w:r>
            <w:bookmarkStart w:id="10" w:name="_Hlk126914034"/>
            <w:r w:rsidRPr="008E389B">
              <w:rPr>
                <w:rFonts w:ascii="Arial" w:eastAsiaTheme="minorHAnsi" w:hAnsi="Arial" w:cs="Arial"/>
                <w:color w:val="000000"/>
                <w:sz w:val="24"/>
                <w:szCs w:val="24"/>
                <w:lang w:eastAsia="en-US"/>
              </w:rPr>
              <w:t>(w tym weryfikacja kwalifikowalności grupy docelowej)</w:t>
            </w:r>
            <w:bookmarkEnd w:id="10"/>
            <w:r w:rsidRPr="008E389B">
              <w:rPr>
                <w:rFonts w:ascii="Arial" w:eastAsiaTheme="minorHAnsi" w:hAnsi="Arial" w:cs="Arial"/>
                <w:color w:val="000000"/>
                <w:sz w:val="24"/>
                <w:szCs w:val="24"/>
                <w:lang w:eastAsia="en-US"/>
              </w:rPr>
              <w:t xml:space="preserve"> jest adekwatny do założeń projektu i Regulaminu wyboru projektów.</w:t>
            </w:r>
            <w:r w:rsidRPr="008E389B">
              <w:rPr>
                <w:rFonts w:ascii="Arial" w:eastAsiaTheme="minorHAnsi" w:hAnsi="Arial" w:cs="Arial"/>
                <w:sz w:val="24"/>
                <w:szCs w:val="24"/>
                <w:lang w:eastAsia="en-US"/>
              </w:rPr>
              <w:t xml:space="preserve"> </w:t>
            </w:r>
          </w:p>
          <w:p w14:paraId="563F27C1" w14:textId="77777777" w:rsidR="008E389B" w:rsidRPr="008E389B" w:rsidRDefault="008E389B" w:rsidP="008E389B">
            <w:pPr>
              <w:spacing w:before="0" w:after="160" w:line="276" w:lineRule="auto"/>
              <w:ind w:left="357"/>
              <w:contextualSpacing/>
              <w:rPr>
                <w:rFonts w:ascii="Arial" w:eastAsiaTheme="minorHAnsi" w:hAnsi="Arial" w:cs="Arial"/>
                <w:color w:val="000000"/>
                <w:sz w:val="24"/>
                <w:szCs w:val="24"/>
                <w:lang w:eastAsia="en-US"/>
              </w:rPr>
            </w:pPr>
          </w:p>
          <w:p w14:paraId="1FFEEFA8" w14:textId="14B994BE"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Komitet Monitorujący dopuszcza doprecyzowanie zakresu kryterium na potrzeby danego postępowania w Regulaminie wyboru projektów, w zakresie zgodności z wytycznymi, </w:t>
            </w:r>
            <w:r w:rsidRPr="008E389B">
              <w:rPr>
                <w:rFonts w:ascii="Arial" w:eastAsiaTheme="minorHAnsi" w:hAnsi="Arial" w:cs="Arial"/>
                <w:color w:val="000000"/>
                <w:sz w:val="24"/>
                <w:szCs w:val="24"/>
                <w:lang w:eastAsia="en-US"/>
              </w:rPr>
              <w:lastRenderedPageBreak/>
              <w:t>o których mowa w ustawie wdrożeniowej, oraz przepisami prawa krajowego.</w:t>
            </w:r>
          </w:p>
          <w:p w14:paraId="60CBC87E" w14:textId="123CBB27" w:rsidR="00DE1010" w:rsidRPr="001434C0" w:rsidRDefault="008E389B" w:rsidP="008E389B">
            <w:pPr>
              <w:spacing w:before="120" w:after="120" w:line="276" w:lineRule="auto"/>
              <w:rPr>
                <w:rFonts w:ascii="Arial" w:eastAsiaTheme="minorHAnsi" w:hAnsi="Arial" w:cs="Arial"/>
                <w:sz w:val="24"/>
                <w:szCs w:val="24"/>
                <w:lang w:eastAsia="en-US"/>
              </w:rPr>
            </w:pPr>
            <w:r w:rsidRPr="008E389B">
              <w:rPr>
                <w:rFonts w:ascii="Arial" w:eastAsiaTheme="minorHAnsi" w:hAnsi="Arial" w:cs="Arial"/>
                <w:color w:val="000000"/>
                <w:sz w:val="24"/>
                <w:szCs w:val="24"/>
                <w:lang w:eastAsia="en-US"/>
              </w:rPr>
              <w:t>Kryterium jest weryfikowane w oparciu o wniosek o dofinansowanie projektu.</w:t>
            </w:r>
          </w:p>
        </w:tc>
        <w:tc>
          <w:tcPr>
            <w:tcW w:w="837" w:type="pct"/>
          </w:tcPr>
          <w:p w14:paraId="7378BF33"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 (niespełnienie kryterium oznacza negatywną ocenę).</w:t>
            </w:r>
          </w:p>
          <w:p w14:paraId="391C7D5F" w14:textId="2CDCD918" w:rsidR="00DE1010" w:rsidRPr="00600D2C" w:rsidRDefault="00DE1010"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r w:rsidR="00600D2C">
              <w:rPr>
                <w:rFonts w:ascii="Arial" w:hAnsi="Arial" w:cs="Arial"/>
                <w:sz w:val="24"/>
                <w:szCs w:val="24"/>
              </w:rPr>
              <w:t>.</w:t>
            </w:r>
          </w:p>
        </w:tc>
        <w:tc>
          <w:tcPr>
            <w:tcW w:w="976" w:type="pct"/>
          </w:tcPr>
          <w:p w14:paraId="04D77CDE" w14:textId="1AE332D3" w:rsidR="00DE1010" w:rsidRPr="004729F6" w:rsidRDefault="00600D2C"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DE1010" w:rsidRPr="001434C0" w14:paraId="711C5039" w14:textId="77777777" w:rsidTr="00337CA0">
        <w:trPr>
          <w:trHeight w:val="796"/>
        </w:trPr>
        <w:tc>
          <w:tcPr>
            <w:tcW w:w="234" w:type="pct"/>
            <w:vMerge/>
          </w:tcPr>
          <w:p w14:paraId="3551114C" w14:textId="77777777" w:rsidR="00DE1010" w:rsidRPr="001434C0"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221D435A" w:rsidR="0088761D" w:rsidRPr="001434C0" w:rsidRDefault="00DE1010" w:rsidP="008578BE">
            <w:pPr>
              <w:spacing w:before="120" w:after="120" w:line="276" w:lineRule="auto"/>
              <w:rPr>
                <w:rFonts w:ascii="Arial" w:eastAsiaTheme="minorHAnsi" w:hAnsi="Arial" w:cs="Arial"/>
                <w:sz w:val="24"/>
                <w:szCs w:val="24"/>
                <w:lang w:eastAsia="en-US"/>
              </w:rPr>
            </w:pPr>
            <w:r w:rsidRPr="00E73AD5">
              <w:rPr>
                <w:rFonts w:ascii="Arial" w:eastAsiaTheme="minorHAnsi" w:hAnsi="Arial" w:cs="Arial"/>
                <w:sz w:val="24"/>
                <w:szCs w:val="24"/>
                <w:lang w:eastAsia="en-US"/>
              </w:rPr>
              <w:t>Doprecyzowanie znaczenia kryterium:</w:t>
            </w:r>
            <w:r w:rsidR="00EC4163">
              <w:rPr>
                <w:rFonts w:ascii="Arial" w:eastAsiaTheme="minorHAnsi" w:hAnsi="Arial" w:cs="Arial"/>
                <w:sz w:val="24"/>
                <w:szCs w:val="24"/>
                <w:lang w:eastAsia="en-US"/>
              </w:rPr>
              <w:t xml:space="preserve"> </w:t>
            </w:r>
            <w:r w:rsidR="003745F2">
              <w:rPr>
                <w:rFonts w:ascii="Arial" w:eastAsiaTheme="minorHAnsi" w:hAnsi="Arial" w:cs="Arial"/>
                <w:sz w:val="24"/>
                <w:szCs w:val="24"/>
                <w:lang w:eastAsia="en-US"/>
              </w:rPr>
              <w:t>s</w:t>
            </w:r>
            <w:r w:rsidR="008173FF">
              <w:rPr>
                <w:rFonts w:ascii="Arial" w:eastAsiaTheme="minorHAnsi" w:hAnsi="Arial" w:cs="Arial"/>
                <w:sz w:val="24"/>
                <w:szCs w:val="24"/>
                <w:lang w:eastAsia="en-US"/>
              </w:rPr>
              <w:t xml:space="preserve">posób weryfikacji kwalifikowalności grup docelowych został wskazany </w:t>
            </w:r>
            <w:bookmarkStart w:id="11" w:name="_Toc129016676"/>
            <w:r w:rsidR="007F72B8">
              <w:rPr>
                <w:rFonts w:ascii="Arial" w:eastAsiaTheme="minorHAnsi" w:hAnsi="Arial" w:cs="Arial"/>
                <w:sz w:val="24"/>
                <w:szCs w:val="24"/>
                <w:lang w:eastAsia="en-US"/>
              </w:rPr>
              <w:t xml:space="preserve">w Regulaminie w </w:t>
            </w:r>
            <w:r w:rsidR="0088761D" w:rsidRPr="00C948DE">
              <w:rPr>
                <w:rFonts w:ascii="Arial" w:hAnsi="Arial" w:cs="Arial"/>
                <w:sz w:val="24"/>
                <w:szCs w:val="24"/>
              </w:rPr>
              <w:t>§ 4. Typy projektów i grupy docelowe</w:t>
            </w:r>
            <w:bookmarkEnd w:id="11"/>
            <w:r w:rsidR="007F72B8">
              <w:rPr>
                <w:rFonts w:ascii="Arial" w:eastAsiaTheme="minorHAnsi" w:hAnsi="Arial" w:cs="Arial"/>
                <w:sz w:val="24"/>
                <w:szCs w:val="24"/>
                <w:lang w:eastAsia="en-US"/>
              </w:rPr>
              <w:t xml:space="preserve">. </w:t>
            </w:r>
          </w:p>
        </w:tc>
      </w:tr>
      <w:tr w:rsidR="005C362F" w:rsidRPr="001434C0" w14:paraId="09CA8AE1" w14:textId="77777777" w:rsidTr="00337CA0">
        <w:tc>
          <w:tcPr>
            <w:tcW w:w="234" w:type="pct"/>
            <w:vMerge w:val="restart"/>
          </w:tcPr>
          <w:p w14:paraId="663E8CD3" w14:textId="1615AA12"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1083" w:type="pct"/>
          </w:tcPr>
          <w:p w14:paraId="08AD5DA3" w14:textId="6C5BA55B" w:rsidR="005C362F" w:rsidRPr="001434C0" w:rsidRDefault="005C362F"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Wskaźniki projektu</w:t>
            </w:r>
          </w:p>
        </w:tc>
        <w:tc>
          <w:tcPr>
            <w:tcW w:w="1870" w:type="pct"/>
          </w:tcPr>
          <w:p w14:paraId="1161FCFD"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 prawidłowość opisu i doboru wskaźników do założeń projektu i Regulaminu wyboru projektów, w tym:</w:t>
            </w:r>
          </w:p>
          <w:p w14:paraId="7733293C" w14:textId="77777777"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możliwość osiągnięcia w ramach projektu skwantyfikowanych wskaźników produktów i rezultatów;</w:t>
            </w:r>
          </w:p>
          <w:p w14:paraId="00C1CCE6" w14:textId="77777777"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adekwatność i poprawność sformułowania wskaźników;</w:t>
            </w:r>
          </w:p>
          <w:p w14:paraId="5C82C221" w14:textId="1A4792AC"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sposób mierzenia wskaźników ze wskazaniem źródła pomiaru.</w:t>
            </w:r>
            <w:r w:rsidR="00907064">
              <w:rPr>
                <w:rFonts w:ascii="Arial" w:eastAsiaTheme="minorHAnsi" w:hAnsi="Arial" w:cs="Arial"/>
                <w:color w:val="000000"/>
                <w:sz w:val="24"/>
                <w:szCs w:val="24"/>
                <w:lang w:eastAsia="en-US"/>
              </w:rPr>
              <w:br/>
            </w:r>
          </w:p>
          <w:p w14:paraId="7F54B007" w14:textId="194FC365"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DEDE7AA" w14:textId="152075B1" w:rsidR="005C362F" w:rsidRPr="006F46E1" w:rsidRDefault="008E389B" w:rsidP="006F46E1">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lastRenderedPageBreak/>
              <w:t>Kryterium jest weryfikowane w oparciu o wniosek o dofinansowanie projektu.</w:t>
            </w:r>
          </w:p>
        </w:tc>
        <w:tc>
          <w:tcPr>
            <w:tcW w:w="837" w:type="pct"/>
          </w:tcPr>
          <w:p w14:paraId="31EB2DE6" w14:textId="0991224E"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8578B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8460944" w14:textId="37D93616" w:rsidR="005C362F" w:rsidRPr="004B3FF6"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2ADD6077" w14:textId="281843AF" w:rsidR="005C362F" w:rsidRPr="001434C0" w:rsidRDefault="004B3FF6"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C362F" w:rsidRPr="001434C0" w14:paraId="520C8B99" w14:textId="77777777" w:rsidTr="00337CA0">
        <w:trPr>
          <w:trHeight w:val="669"/>
        </w:trPr>
        <w:tc>
          <w:tcPr>
            <w:tcW w:w="234" w:type="pct"/>
            <w:vMerge/>
          </w:tcPr>
          <w:p w14:paraId="3A3E7E74" w14:textId="77777777" w:rsidR="005C362F" w:rsidRPr="001434C0"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17DE1EE4" w:rsidR="005C362F" w:rsidRPr="001434C0"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sidRPr="00E73AD5">
              <w:t xml:space="preserve"> </w:t>
            </w:r>
            <w:r w:rsidR="003745F2" w:rsidRPr="003745F2">
              <w:rPr>
                <w:rFonts w:ascii="Arial" w:eastAsiaTheme="minorHAnsi" w:hAnsi="Arial" w:cs="Arial"/>
                <w:color w:val="000000"/>
                <w:sz w:val="24"/>
                <w:szCs w:val="24"/>
                <w:lang w:eastAsia="en-US"/>
              </w:rPr>
              <w:t>z</w:t>
            </w:r>
            <w:r w:rsidR="00EC4163" w:rsidRPr="00E73AD5">
              <w:rPr>
                <w:rFonts w:ascii="Arial" w:eastAsiaTheme="minorHAnsi" w:hAnsi="Arial" w:cs="Arial"/>
                <w:color w:val="000000"/>
                <w:sz w:val="24"/>
                <w:szCs w:val="24"/>
                <w:lang w:eastAsia="en-US"/>
              </w:rPr>
              <w:t>akres</w:t>
            </w:r>
            <w:r w:rsidR="00EC4163" w:rsidRPr="00EC4163">
              <w:rPr>
                <w:rFonts w:ascii="Arial" w:eastAsiaTheme="minorHAnsi" w:hAnsi="Arial" w:cs="Arial"/>
                <w:color w:val="000000"/>
                <w:sz w:val="24"/>
                <w:szCs w:val="24"/>
                <w:lang w:eastAsia="en-US"/>
              </w:rPr>
              <w:t xml:space="preserve"> kryterium został doprecyzowany w załączniku nr</w:t>
            </w:r>
            <w:r w:rsidR="003F4734">
              <w:rPr>
                <w:rFonts w:ascii="Arial" w:eastAsiaTheme="minorHAnsi" w:hAnsi="Arial" w:cs="Arial"/>
                <w:color w:val="000000"/>
                <w:sz w:val="24"/>
                <w:szCs w:val="24"/>
                <w:lang w:eastAsia="en-US"/>
              </w:rPr>
              <w:t xml:space="preserve"> 2</w:t>
            </w:r>
            <w:r w:rsidR="00EC4163" w:rsidRPr="00EC4163">
              <w:rPr>
                <w:rFonts w:ascii="Arial" w:eastAsiaTheme="minorHAnsi" w:hAnsi="Arial" w:cs="Arial"/>
                <w:color w:val="000000"/>
                <w:sz w:val="24"/>
                <w:szCs w:val="24"/>
                <w:lang w:eastAsia="en-US"/>
              </w:rPr>
              <w:t xml:space="preserve"> </w:t>
            </w:r>
            <w:r w:rsidR="003F4734">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3F4734">
              <w:rPr>
                <w:rFonts w:ascii="Arial" w:eastAsiaTheme="minorHAnsi" w:hAnsi="Arial" w:cs="Arial"/>
                <w:color w:val="000000"/>
                <w:sz w:val="24"/>
                <w:szCs w:val="24"/>
                <w:lang w:eastAsia="en-US"/>
              </w:rPr>
              <w:t xml:space="preserve"> </w:t>
            </w:r>
            <w:r w:rsidR="00EC4163" w:rsidRPr="003F4734">
              <w:rPr>
                <w:rFonts w:ascii="Arial" w:eastAsiaTheme="minorHAnsi" w:hAnsi="Arial" w:cs="Arial"/>
                <w:color w:val="000000"/>
                <w:sz w:val="24"/>
                <w:szCs w:val="24"/>
                <w:lang w:eastAsia="en-US"/>
              </w:rPr>
              <w:t>Wskaźnik</w:t>
            </w:r>
            <w:r w:rsidR="003F4734">
              <w:rPr>
                <w:rFonts w:ascii="Arial" w:eastAsiaTheme="minorHAnsi" w:hAnsi="Arial" w:cs="Arial"/>
                <w:color w:val="000000"/>
                <w:sz w:val="24"/>
                <w:szCs w:val="24"/>
                <w:lang w:eastAsia="en-US"/>
              </w:rPr>
              <w:t>i</w:t>
            </w:r>
            <w:r w:rsidR="0088761D">
              <w:rPr>
                <w:rFonts w:ascii="Arial" w:eastAsiaTheme="minorHAnsi" w:hAnsi="Arial" w:cs="Arial"/>
                <w:color w:val="000000"/>
                <w:sz w:val="24"/>
                <w:szCs w:val="24"/>
                <w:lang w:eastAsia="en-US"/>
              </w:rPr>
              <w:t xml:space="preserve"> realizacji projektu.</w:t>
            </w:r>
          </w:p>
        </w:tc>
      </w:tr>
      <w:tr w:rsidR="005C362F" w:rsidRPr="001434C0" w14:paraId="65B5D539" w14:textId="77777777" w:rsidTr="00337CA0">
        <w:trPr>
          <w:trHeight w:val="338"/>
        </w:trPr>
        <w:tc>
          <w:tcPr>
            <w:tcW w:w="234" w:type="pct"/>
            <w:vMerge w:val="restart"/>
          </w:tcPr>
          <w:p w14:paraId="6D7DEA2E" w14:textId="56750BE2" w:rsidR="005C362F" w:rsidRPr="001434C0" w:rsidRDefault="005C362F" w:rsidP="004776C3">
            <w:pPr>
              <w:spacing w:before="120" w:after="120" w:line="276" w:lineRule="auto"/>
              <w:jc w:val="center"/>
              <w:rPr>
                <w:rFonts w:ascii="Arial" w:eastAsiaTheme="minorHAnsi" w:hAnsi="Arial" w:cs="Arial"/>
                <w:b/>
                <w:bCs/>
                <w:sz w:val="24"/>
                <w:szCs w:val="24"/>
                <w:lang w:eastAsia="en-US"/>
              </w:rPr>
            </w:pPr>
            <w:bookmarkStart w:id="12" w:name="_Hlk134450056"/>
            <w:bookmarkStart w:id="13" w:name="_Hlk134450093"/>
            <w:r>
              <w:rPr>
                <w:rFonts w:ascii="Arial" w:eastAsiaTheme="minorHAnsi" w:hAnsi="Arial" w:cs="Arial"/>
                <w:b/>
                <w:bCs/>
                <w:sz w:val="24"/>
                <w:szCs w:val="24"/>
                <w:lang w:eastAsia="en-US"/>
              </w:rPr>
              <w:t>B.3</w:t>
            </w:r>
          </w:p>
        </w:tc>
        <w:tc>
          <w:tcPr>
            <w:tcW w:w="1083" w:type="pct"/>
          </w:tcPr>
          <w:p w14:paraId="2D3747B7" w14:textId="775BFE23"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b/>
                <w:color w:val="000000"/>
                <w:sz w:val="24"/>
                <w:szCs w:val="24"/>
              </w:rPr>
              <w:t>Zadania projektu</w:t>
            </w:r>
          </w:p>
        </w:tc>
        <w:tc>
          <w:tcPr>
            <w:tcW w:w="1870" w:type="pct"/>
          </w:tcPr>
          <w:p w14:paraId="4E863DAD"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w:t>
            </w:r>
          </w:p>
          <w:p w14:paraId="0EF8F2C3"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trafność doboru zadań i ich merytoryczną zawartość w świetle zdiagnozowanego/ych problemu/ów oraz założonych celów/wskaźników;</w:t>
            </w:r>
          </w:p>
          <w:p w14:paraId="7F85DF4E"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czy opis zadań jest adekwatny do założeń projektu;</w:t>
            </w:r>
          </w:p>
          <w:p w14:paraId="4DD4A394"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zgodność planowanych działań z przepisami właściwymi dla obszaru merytorycznego i warunkami wsparcia określonymi w Regulaminie wyboru projektów;</w:t>
            </w:r>
          </w:p>
          <w:p w14:paraId="71944280"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podział zadań (wnioskodawca/partner) – dotyczy projektów partnerskich;</w:t>
            </w:r>
          </w:p>
          <w:p w14:paraId="5FC80B41"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czy projekt zakłada zachowanie trwałości projektu w odniesieniu do wydatków ponoszonych jako cross-financing lub w sytuacji, gdy projekt podlega obowiązkowi utrzymania inwestycji zgodnie z </w:t>
            </w:r>
            <w:r w:rsidRPr="008E389B">
              <w:rPr>
                <w:rFonts w:ascii="Arial" w:eastAsiaTheme="minorHAnsi" w:hAnsi="Arial" w:cs="Arial"/>
                <w:color w:val="000000"/>
                <w:sz w:val="24"/>
                <w:szCs w:val="24"/>
                <w:lang w:eastAsia="en-US"/>
              </w:rPr>
              <w:lastRenderedPageBreak/>
              <w:t>obowiązującymi zasadami pomocy publicznej (o ile dotyczy);</w:t>
            </w:r>
          </w:p>
          <w:p w14:paraId="684296E9" w14:textId="193956B5"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czy projekt zakłada racjonalny harmonogram zadań.</w:t>
            </w:r>
            <w:r w:rsidR="00907064">
              <w:rPr>
                <w:rFonts w:ascii="Arial" w:eastAsiaTheme="minorHAnsi" w:hAnsi="Arial" w:cs="Arial"/>
                <w:color w:val="000000"/>
                <w:sz w:val="24"/>
                <w:szCs w:val="24"/>
                <w:lang w:eastAsia="en-US"/>
              </w:rPr>
              <w:br/>
            </w:r>
          </w:p>
          <w:p w14:paraId="054BF60C" w14:textId="6CAFA254"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4E2ACC27" w:rsidR="005C362F" w:rsidRPr="00FE6576" w:rsidRDefault="008E389B" w:rsidP="008E389B">
            <w:pPr>
              <w:spacing w:before="120" w:after="12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Kryterium jest weryfikowane w oparciu o wniosek o dofinansowanie projektu.</w:t>
            </w:r>
          </w:p>
        </w:tc>
        <w:tc>
          <w:tcPr>
            <w:tcW w:w="837" w:type="pct"/>
          </w:tcPr>
          <w:p w14:paraId="3DABA255" w14:textId="0256A0B3"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E17761">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C2CA5BF" w14:textId="1CFD9DA0" w:rsidR="005C362F" w:rsidRPr="002F0A4C"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0295662E"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ECE53EF" w14:textId="1EAF7DE9" w:rsidR="00EE6F93" w:rsidRPr="00EE6F93" w:rsidRDefault="00EE6F93" w:rsidP="00EE6F93">
            <w:pPr>
              <w:spacing w:before="120" w:after="120" w:line="276" w:lineRule="auto"/>
              <w:rPr>
                <w:rFonts w:ascii="Arial" w:eastAsiaTheme="minorHAnsi" w:hAnsi="Arial" w:cs="Arial"/>
                <w:color w:val="000000"/>
                <w:sz w:val="24"/>
                <w:szCs w:val="24"/>
                <w:lang w:eastAsia="en-US"/>
              </w:rPr>
            </w:pPr>
            <w:r w:rsidRPr="00EE6F93">
              <w:rPr>
                <w:rFonts w:ascii="Arial" w:eastAsiaTheme="minorHAnsi" w:hAnsi="Arial" w:cs="Arial"/>
                <w:color w:val="000000"/>
                <w:sz w:val="24"/>
                <w:szCs w:val="24"/>
                <w:lang w:eastAsia="en-US"/>
              </w:rPr>
              <w:t>Negocjacje nie dotyczą sytuacji, gdy:</w:t>
            </w:r>
          </w:p>
          <w:p w14:paraId="128DD1C9" w14:textId="4ED873DA"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dostosowanie zadań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w:t>
            </w:r>
          </w:p>
        </w:tc>
      </w:tr>
      <w:tr w:rsidR="005C362F" w:rsidRPr="001434C0" w14:paraId="4C4EACAA" w14:textId="77777777" w:rsidTr="00337CA0">
        <w:trPr>
          <w:trHeight w:val="337"/>
        </w:trPr>
        <w:tc>
          <w:tcPr>
            <w:tcW w:w="234" w:type="pct"/>
            <w:vMerge/>
          </w:tcPr>
          <w:p w14:paraId="64A69870"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36DB483" w14:textId="77777777" w:rsidR="00F60DC1" w:rsidRDefault="00C13A8F" w:rsidP="00491068">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 xml:space="preserve">Doprecyzowanie znaczenia kryterium: </w:t>
            </w:r>
          </w:p>
          <w:p w14:paraId="06F567B1" w14:textId="77777777" w:rsidR="00122594" w:rsidRPr="00122594" w:rsidRDefault="00122594" w:rsidP="00122594">
            <w:pPr>
              <w:numPr>
                <w:ilvl w:val="0"/>
                <w:numId w:val="41"/>
              </w:numPr>
              <w:spacing w:before="100" w:beforeAutospacing="1" w:after="100" w:afterAutospacing="1" w:line="276" w:lineRule="auto"/>
              <w:ind w:left="430"/>
              <w:contextualSpacing/>
              <w:rPr>
                <w:rFonts w:ascii="Arial" w:eastAsiaTheme="minorHAnsi" w:hAnsi="Arial" w:cs="Arial"/>
                <w:sz w:val="24"/>
                <w:szCs w:val="24"/>
                <w:lang w:eastAsia="en-US"/>
              </w:rPr>
            </w:pPr>
            <w:r w:rsidRPr="00122594">
              <w:rPr>
                <w:rFonts w:ascii="Arial" w:eastAsiaTheme="minorHAnsi" w:hAnsi="Arial" w:cs="Arial"/>
                <w:sz w:val="24"/>
                <w:szCs w:val="24"/>
                <w:lang w:eastAsia="en-US"/>
              </w:rPr>
              <w:t>Wnioskodawca powinien zawrzeć we wniosku o dofinansowanie, w sekcji Opis projektu informacje wymagane Wytycznymi dotyczącymi informacji i promocji Funduszy Europejskich na lata 2021-2027, tj.:</w:t>
            </w:r>
          </w:p>
          <w:p w14:paraId="0F9793FF" w14:textId="07C44479" w:rsidR="00122594" w:rsidRDefault="00122594" w:rsidP="00122594">
            <w:pPr>
              <w:numPr>
                <w:ilvl w:val="0"/>
                <w:numId w:val="40"/>
              </w:numPr>
              <w:spacing w:before="100" w:beforeAutospacing="1" w:after="100" w:afterAutospacing="1" w:line="276" w:lineRule="auto"/>
              <w:ind w:left="850" w:hanging="357"/>
              <w:contextualSpacing/>
              <w:rPr>
                <w:rFonts w:ascii="Arial" w:eastAsiaTheme="minorHAnsi" w:hAnsi="Arial" w:cs="Arial"/>
                <w:sz w:val="24"/>
                <w:szCs w:val="24"/>
                <w:lang w:eastAsia="en-US"/>
              </w:rPr>
            </w:pPr>
            <w:r w:rsidRPr="00122594">
              <w:rPr>
                <w:rFonts w:ascii="Arial" w:eastAsiaTheme="minorHAnsi" w:hAnsi="Arial" w:cs="Arial"/>
                <w:sz w:val="24"/>
                <w:szCs w:val="24"/>
                <w:lang w:eastAsia="en-US"/>
              </w:rPr>
              <w:t>planowane działania informacyjne;</w:t>
            </w:r>
          </w:p>
          <w:p w14:paraId="13F57471" w14:textId="64BBE919" w:rsidR="00122594" w:rsidRDefault="00122594" w:rsidP="00122594">
            <w:pPr>
              <w:numPr>
                <w:ilvl w:val="0"/>
                <w:numId w:val="40"/>
              </w:numPr>
              <w:spacing w:before="100" w:beforeAutospacing="1" w:after="100" w:afterAutospacing="1" w:line="276" w:lineRule="auto"/>
              <w:ind w:left="850" w:hanging="357"/>
              <w:contextualSpacing/>
              <w:rPr>
                <w:rFonts w:ascii="Arial" w:eastAsiaTheme="minorHAnsi" w:hAnsi="Arial" w:cs="Arial"/>
                <w:sz w:val="24"/>
                <w:szCs w:val="24"/>
                <w:lang w:eastAsia="en-US"/>
              </w:rPr>
            </w:pPr>
            <w:r>
              <w:rPr>
                <w:rFonts w:ascii="Arial" w:eastAsiaTheme="minorHAnsi" w:hAnsi="Arial" w:cs="Arial"/>
                <w:sz w:val="24"/>
                <w:szCs w:val="24"/>
                <w:lang w:eastAsia="en-US"/>
              </w:rPr>
              <w:t>adres strony internetowej, o ile wnioskodawca posiada stronę, lub adres strony mediów społecznościowych, na której znajdzie się opis projektu.</w:t>
            </w:r>
          </w:p>
          <w:p w14:paraId="6632F786" w14:textId="18E1A767" w:rsidR="000A78EC" w:rsidRPr="00480710" w:rsidRDefault="000A78EC" w:rsidP="00CD329D">
            <w:pPr>
              <w:rPr>
                <w:rFonts w:eastAsiaTheme="minorHAnsi"/>
                <w:color w:val="000000"/>
                <w:lang w:eastAsia="en-US"/>
              </w:rPr>
            </w:pPr>
          </w:p>
        </w:tc>
      </w:tr>
      <w:bookmarkEnd w:id="9"/>
      <w:bookmarkEnd w:id="12"/>
      <w:tr w:rsidR="005C362F" w:rsidRPr="001434C0" w14:paraId="4E3E33DD" w14:textId="77777777" w:rsidTr="00337CA0">
        <w:trPr>
          <w:trHeight w:val="338"/>
        </w:trPr>
        <w:tc>
          <w:tcPr>
            <w:tcW w:w="234" w:type="pct"/>
            <w:vMerge w:val="restart"/>
          </w:tcPr>
          <w:p w14:paraId="1EF8A2F2" w14:textId="11E38519"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B.4</w:t>
            </w:r>
          </w:p>
        </w:tc>
        <w:tc>
          <w:tcPr>
            <w:tcW w:w="1083" w:type="pct"/>
          </w:tcPr>
          <w:p w14:paraId="438FE565" w14:textId="03897C8F"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Potencjał do realizacji projektu</w:t>
            </w:r>
          </w:p>
        </w:tc>
        <w:tc>
          <w:tcPr>
            <w:tcW w:w="1870" w:type="pct"/>
          </w:tcPr>
          <w:p w14:paraId="6D6C9C2A" w14:textId="77777777"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W kryterium sprawdzimy:</w:t>
            </w:r>
          </w:p>
          <w:p w14:paraId="7AAFE639"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 xml:space="preserve">doświadczenie wnioskodawcy w obszarze tematycznym, którego dotyczy realizowany </w:t>
            </w:r>
            <w:r w:rsidRPr="001442E2">
              <w:rPr>
                <w:rFonts w:ascii="Arial" w:eastAsiaTheme="minorHAnsi" w:hAnsi="Arial" w:cs="Arial"/>
                <w:color w:val="000000"/>
                <w:sz w:val="24"/>
                <w:szCs w:val="24"/>
                <w:lang w:eastAsia="en-US"/>
              </w:rPr>
              <w:lastRenderedPageBreak/>
              <w:t>projekt, na danym terytorium i w pracy z daną grupą docelową;</w:t>
            </w:r>
          </w:p>
          <w:p w14:paraId="4920195C"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potencjał kadrowy i techniczny planowany do zaangażowania w ramach projektu,</w:t>
            </w:r>
          </w:p>
          <w:p w14:paraId="6F79B39D"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czy opis potencjału i doświadczenia wnioskodawcy jest adekwatny do założeń projektu i Regulaminu wyboru projektów;</w:t>
            </w:r>
          </w:p>
          <w:p w14:paraId="6A4BB056" w14:textId="323EA99E"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 xml:space="preserve">sposób zarządzania projektem. </w:t>
            </w:r>
            <w:r w:rsidR="00907064">
              <w:rPr>
                <w:rFonts w:ascii="Arial" w:eastAsiaTheme="minorHAnsi" w:hAnsi="Arial" w:cs="Arial"/>
                <w:color w:val="000000"/>
                <w:sz w:val="24"/>
                <w:szCs w:val="24"/>
                <w:lang w:eastAsia="en-US"/>
              </w:rPr>
              <w:br/>
            </w:r>
          </w:p>
          <w:p w14:paraId="72C28984" w14:textId="68D14BD5"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Komitet Monitorujący dopuszcza</w:t>
            </w:r>
            <w:r>
              <w:rPr>
                <w:rFonts w:ascii="Arial" w:eastAsiaTheme="minorHAnsi" w:hAnsi="Arial" w:cs="Arial"/>
                <w:color w:val="000000"/>
                <w:sz w:val="24"/>
                <w:szCs w:val="24"/>
                <w:lang w:eastAsia="en-US"/>
              </w:rPr>
              <w:t xml:space="preserve"> </w:t>
            </w:r>
            <w:r w:rsidRPr="001442E2">
              <w:rPr>
                <w:rFonts w:ascii="Arial" w:eastAsiaTheme="minorHAnsi" w:hAnsi="Arial" w:cs="Arial"/>
                <w:color w:val="000000"/>
                <w:sz w:val="24"/>
                <w:szCs w:val="24"/>
                <w:lang w:eastAsia="en-US"/>
              </w:rPr>
              <w:t>doprecyzowanie zakresu kryterium na potrzeby danego postępowania w Regulaminie wyboru projektów, w zakresie zgodności z wytycznymi, o których mowa w ustawie wdrożeniowej, oraz przepisami prawa krajowego.</w:t>
            </w:r>
          </w:p>
          <w:p w14:paraId="02603879" w14:textId="2C228AD6" w:rsidR="005C362F" w:rsidRPr="006779D2" w:rsidRDefault="001442E2" w:rsidP="001442E2">
            <w:pPr>
              <w:spacing w:before="120" w:after="12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Kryterium jest weryfikowane w oparciu o wniosek o dofinansowanie projektu.</w:t>
            </w:r>
          </w:p>
        </w:tc>
        <w:tc>
          <w:tcPr>
            <w:tcW w:w="837" w:type="pct"/>
          </w:tcPr>
          <w:p w14:paraId="59C8E237" w14:textId="07222139"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Tak/nie</w:t>
            </w:r>
            <w:r w:rsidR="008578B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E17761">
              <w:rPr>
                <w:rFonts w:ascii="Arial" w:hAnsi="Arial" w:cs="Arial"/>
                <w:color w:val="000000"/>
                <w:sz w:val="24"/>
                <w:szCs w:val="24"/>
              </w:rPr>
              <w:t>.</w:t>
            </w:r>
          </w:p>
          <w:p w14:paraId="7F93AE4B" w14:textId="18A1026F" w:rsidR="00E57BF8" w:rsidRPr="006779D2" w:rsidRDefault="006779D2" w:rsidP="004776C3">
            <w:pPr>
              <w:spacing w:before="120" w:after="120" w:line="276" w:lineRule="auto"/>
              <w:ind w:hanging="16"/>
              <w:rPr>
                <w:rFonts w:ascii="Arial" w:eastAsiaTheme="minorHAnsi" w:hAnsi="Arial" w:cs="Arial"/>
                <w:color w:val="000000"/>
                <w:sz w:val="24"/>
                <w:szCs w:val="24"/>
                <w:lang w:eastAsia="en-US"/>
              </w:rPr>
            </w:pPr>
            <w:r w:rsidRPr="006779D2">
              <w:rPr>
                <w:rFonts w:ascii="Arial" w:hAnsi="Arial" w:cs="Arial"/>
                <w:color w:val="000000"/>
                <w:sz w:val="24"/>
                <w:szCs w:val="24"/>
              </w:rPr>
              <w:lastRenderedPageBreak/>
              <w:t xml:space="preserve">Nie dopuszcza się możliwości skierowania kryterium do </w:t>
            </w:r>
            <w:r w:rsidR="00E57BF8">
              <w:rPr>
                <w:rFonts w:ascii="Arial" w:hAnsi="Arial" w:cs="Arial"/>
                <w:color w:val="000000"/>
                <w:sz w:val="24"/>
                <w:szCs w:val="24"/>
              </w:rPr>
              <w:t>negocjacji.</w:t>
            </w:r>
          </w:p>
          <w:p w14:paraId="40633932" w14:textId="0504C3F3" w:rsidR="005C362F" w:rsidRPr="006779D2" w:rsidRDefault="005C362F" w:rsidP="00481406">
            <w:pPr>
              <w:spacing w:before="120" w:after="120" w:line="276" w:lineRule="auto"/>
              <w:rPr>
                <w:rFonts w:ascii="Arial" w:eastAsiaTheme="minorHAnsi" w:hAnsi="Arial" w:cs="Arial"/>
                <w:color w:val="000000"/>
                <w:sz w:val="24"/>
                <w:szCs w:val="24"/>
                <w:lang w:eastAsia="en-US"/>
              </w:rPr>
            </w:pPr>
          </w:p>
        </w:tc>
        <w:tc>
          <w:tcPr>
            <w:tcW w:w="976" w:type="pct"/>
          </w:tcPr>
          <w:p w14:paraId="399618B2" w14:textId="680EC1C9" w:rsidR="005C362F" w:rsidRPr="001434C0" w:rsidRDefault="005B4437" w:rsidP="004776C3">
            <w:pPr>
              <w:spacing w:before="120" w:after="120" w:line="276" w:lineRule="auto"/>
              <w:rPr>
                <w:rFonts w:ascii="Arial" w:eastAsiaTheme="minorHAnsi" w:hAnsi="Arial" w:cs="Arial"/>
                <w:color w:val="000000"/>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5C362F" w:rsidRPr="001434C0" w14:paraId="3A37BF54" w14:textId="77777777" w:rsidTr="00337CA0">
        <w:trPr>
          <w:trHeight w:val="337"/>
        </w:trPr>
        <w:tc>
          <w:tcPr>
            <w:tcW w:w="234" w:type="pct"/>
            <w:vMerge/>
          </w:tcPr>
          <w:p w14:paraId="43587EE6"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1C2BFB" w:rsidRDefault="005C362F" w:rsidP="008578BE">
            <w:pPr>
              <w:spacing w:before="120" w:after="120" w:line="276" w:lineRule="auto"/>
              <w:rPr>
                <w:rFonts w:ascii="Arial" w:eastAsiaTheme="minorHAnsi" w:hAnsi="Arial" w:cs="Arial"/>
                <w:color w:val="000000"/>
                <w:sz w:val="24"/>
                <w:szCs w:val="24"/>
                <w:highlight w:val="yellow"/>
                <w:lang w:eastAsia="en-US"/>
              </w:rPr>
            </w:pPr>
            <w:r w:rsidRPr="00E73AD5">
              <w:rPr>
                <w:rFonts w:ascii="Arial" w:eastAsiaTheme="minorHAnsi" w:hAnsi="Arial" w:cs="Arial"/>
                <w:color w:val="000000"/>
                <w:sz w:val="24"/>
                <w:szCs w:val="24"/>
                <w:lang w:eastAsia="en-US"/>
              </w:rPr>
              <w:t>Doprecyzowanie znaczenia kryterium:</w:t>
            </w:r>
            <w:r w:rsidR="00480710" w:rsidRPr="00E73AD5">
              <w:rPr>
                <w:rFonts w:ascii="Arial" w:eastAsiaTheme="minorHAnsi" w:hAnsi="Arial" w:cs="Arial"/>
                <w:color w:val="000000"/>
                <w:sz w:val="24"/>
                <w:szCs w:val="24"/>
                <w:lang w:eastAsia="en-US"/>
              </w:rPr>
              <w:t xml:space="preserve"> brak</w:t>
            </w:r>
          </w:p>
        </w:tc>
      </w:tr>
      <w:tr w:rsidR="005C362F" w:rsidRPr="001434C0" w14:paraId="71ADD20E" w14:textId="77777777" w:rsidTr="00337CA0">
        <w:trPr>
          <w:trHeight w:val="338"/>
        </w:trPr>
        <w:tc>
          <w:tcPr>
            <w:tcW w:w="234" w:type="pct"/>
            <w:vMerge w:val="restart"/>
          </w:tcPr>
          <w:p w14:paraId="76BCB7AD" w14:textId="28E0367F"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B.5</w:t>
            </w:r>
          </w:p>
        </w:tc>
        <w:tc>
          <w:tcPr>
            <w:tcW w:w="1083" w:type="pct"/>
          </w:tcPr>
          <w:p w14:paraId="40DF6FEB" w14:textId="260A21B9"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Budżet projektu</w:t>
            </w:r>
          </w:p>
        </w:tc>
        <w:tc>
          <w:tcPr>
            <w:tcW w:w="1870" w:type="pct"/>
          </w:tcPr>
          <w:p w14:paraId="5624D9E4"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W kryterium sprawdzimy:</w:t>
            </w:r>
          </w:p>
          <w:p w14:paraId="5EC7D698"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zgodność budżetu projektu z Wytycznymi dotyczącymi kwalifikowalności wydatków na lata 2021-2027;</w:t>
            </w:r>
          </w:p>
          <w:p w14:paraId="33806C19"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niezbędność planowanych wydatków w budżecie projektu, w tym:</w:t>
            </w:r>
          </w:p>
          <w:p w14:paraId="60BFBD9E" w14:textId="77777777" w:rsidR="00D12254" w:rsidRPr="00D12254" w:rsidRDefault="00D12254" w:rsidP="00D12254">
            <w:pPr>
              <w:numPr>
                <w:ilvl w:val="0"/>
                <w:numId w:val="23"/>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lastRenderedPageBreak/>
              <w:t>czy wydatki wynikają bezpośrednio z opisanych działań i przyczyniają się do osiągnięcia produktów projektu;</w:t>
            </w:r>
          </w:p>
          <w:p w14:paraId="36DA3BA1" w14:textId="77777777" w:rsidR="00D12254" w:rsidRPr="00D12254" w:rsidRDefault="00D12254" w:rsidP="00D12254">
            <w:pPr>
              <w:numPr>
                <w:ilvl w:val="0"/>
                <w:numId w:val="23"/>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nie ujęto wydatków, które wykazano jako potencjał wnioskodawcy (chyba, że stanowią wkład własny);</w:t>
            </w:r>
          </w:p>
          <w:p w14:paraId="6D2E522C"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racjonalność i efektywność planowanych wydatków, w tym:</w:t>
            </w:r>
          </w:p>
          <w:p w14:paraId="25135527"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są adekwatne do zakresu i specyfiki projektu, czasu jego realizacji oraz planowanych produktów projektu;</w:t>
            </w:r>
          </w:p>
          <w:p w14:paraId="71B673AF"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są zgodne ze standardami lub cenami rynkowymi towarów lub usług,</w:t>
            </w:r>
          </w:p>
          <w:p w14:paraId="7F80FB74"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określone w projekcie nakłady finansowe służą osiągnięciu możliwie najkorzystniejszych efektów realizacji zadań.</w:t>
            </w:r>
          </w:p>
          <w:p w14:paraId="123B8D26"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poprawność sporządzenia budżetu (m.in. koszty pośrednie, cross-financing, wkład własny, jednostki miar, błędne wyliczenia itp.).</w:t>
            </w:r>
          </w:p>
          <w:p w14:paraId="11A2B5F6"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budżet projektu jest adekwatny do założeń projektu i Regulaminu wyboru projektów.</w:t>
            </w:r>
          </w:p>
          <w:p w14:paraId="2A2B58F6"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p>
          <w:p w14:paraId="5C00B0DA"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56D55ED0" w14:textId="4F505815" w:rsidR="005C362F" w:rsidRPr="00D12254" w:rsidRDefault="00D12254" w:rsidP="00D12254">
            <w:pPr>
              <w:spacing w:before="120" w:after="12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Kryterium jest weryfikowane w oparciu o wniosek o dofinansowanie projektu.</w:t>
            </w:r>
          </w:p>
        </w:tc>
        <w:tc>
          <w:tcPr>
            <w:tcW w:w="837" w:type="pct"/>
          </w:tcPr>
          <w:p w14:paraId="19ACBC73" w14:textId="368E2B5B"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Tak/do negocjacji/nie</w:t>
            </w:r>
            <w:r w:rsidR="00D4319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E17761">
              <w:rPr>
                <w:rFonts w:ascii="Arial" w:hAnsi="Arial" w:cs="Arial"/>
                <w:color w:val="000000"/>
                <w:sz w:val="24"/>
                <w:szCs w:val="24"/>
              </w:rPr>
              <w:t>.</w:t>
            </w:r>
          </w:p>
          <w:p w14:paraId="52A3469A" w14:textId="574B1C02" w:rsidR="005C362F" w:rsidRPr="00C651AD"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Dopuszcza się możliwość skierowania kryterium do negocjacji</w:t>
            </w:r>
            <w:r w:rsidRPr="006779D2">
              <w:rPr>
                <w:rFonts w:ascii="Arial" w:hAnsi="Arial" w:cs="Arial"/>
                <w:sz w:val="24"/>
                <w:szCs w:val="24"/>
              </w:rPr>
              <w:t xml:space="preserve"> w zakresie wskazanym w Regulaminie wyboru projektów</w:t>
            </w:r>
            <w:r w:rsidRPr="006779D2">
              <w:rPr>
                <w:rFonts w:ascii="Arial" w:hAnsi="Arial" w:cs="Arial"/>
                <w:color w:val="000000"/>
                <w:sz w:val="24"/>
                <w:szCs w:val="24"/>
              </w:rPr>
              <w:t>.</w:t>
            </w:r>
          </w:p>
        </w:tc>
        <w:tc>
          <w:tcPr>
            <w:tcW w:w="976" w:type="pct"/>
          </w:tcPr>
          <w:p w14:paraId="0090B7B3"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3858BCC2" w14:textId="7225242D" w:rsidR="003A407B" w:rsidRPr="003A407B" w:rsidRDefault="003A407B" w:rsidP="003A407B">
            <w:pPr>
              <w:spacing w:before="0" w:after="160" w:line="276" w:lineRule="auto"/>
              <w:rPr>
                <w:rFonts w:ascii="Arial" w:eastAsiaTheme="minorHAnsi" w:hAnsi="Arial" w:cs="Arial"/>
                <w:sz w:val="24"/>
                <w:szCs w:val="24"/>
                <w:lang w:eastAsia="en-US"/>
              </w:rPr>
            </w:pPr>
            <w:r w:rsidRPr="003A407B">
              <w:rPr>
                <w:rFonts w:ascii="Arial" w:eastAsiaTheme="minorHAnsi" w:hAnsi="Arial" w:cs="Arial"/>
                <w:sz w:val="24"/>
                <w:szCs w:val="24"/>
                <w:lang w:eastAsia="en-US"/>
              </w:rPr>
              <w:t>Negocjacje nie dotyczą sytuacji, gdy:</w:t>
            </w:r>
          </w:p>
          <w:p w14:paraId="5CD85125" w14:textId="5CC51208"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lastRenderedPageBreak/>
              <w:t xml:space="preserve">- dostosowanie budżetu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 </w:t>
            </w:r>
          </w:p>
        </w:tc>
      </w:tr>
      <w:tr w:rsidR="005C362F" w:rsidRPr="001434C0" w14:paraId="02508646" w14:textId="77777777" w:rsidTr="00337CA0">
        <w:trPr>
          <w:trHeight w:val="337"/>
        </w:trPr>
        <w:tc>
          <w:tcPr>
            <w:tcW w:w="234" w:type="pct"/>
            <w:vMerge/>
          </w:tcPr>
          <w:p w14:paraId="34604638"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219B0BC5" w14:textId="0F51B65E" w:rsidR="00706857"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Pr>
                <w:rFonts w:ascii="Arial" w:eastAsiaTheme="minorHAnsi" w:hAnsi="Arial" w:cs="Arial"/>
                <w:color w:val="000000"/>
                <w:sz w:val="24"/>
                <w:szCs w:val="24"/>
                <w:lang w:eastAsia="en-US"/>
              </w:rPr>
              <w:t xml:space="preserve"> </w:t>
            </w:r>
            <w:r w:rsidR="00301595">
              <w:rPr>
                <w:rFonts w:ascii="Arial" w:eastAsiaTheme="minorHAnsi" w:hAnsi="Arial" w:cs="Arial"/>
                <w:color w:val="000000"/>
                <w:sz w:val="24"/>
                <w:szCs w:val="24"/>
                <w:lang w:eastAsia="en-US"/>
              </w:rPr>
              <w:t>z</w:t>
            </w:r>
            <w:r w:rsidR="00EC4163">
              <w:rPr>
                <w:rFonts w:ascii="Arial" w:eastAsiaTheme="minorHAnsi" w:hAnsi="Arial" w:cs="Arial"/>
                <w:color w:val="000000"/>
                <w:sz w:val="24"/>
                <w:szCs w:val="24"/>
                <w:lang w:eastAsia="en-US"/>
              </w:rPr>
              <w:t xml:space="preserve">akres kryterium został doprecyzowany w załączniku </w:t>
            </w:r>
            <w:r w:rsidR="005C71AB">
              <w:rPr>
                <w:rFonts w:ascii="Arial" w:eastAsiaTheme="minorHAnsi" w:hAnsi="Arial" w:cs="Arial"/>
                <w:color w:val="000000"/>
                <w:sz w:val="24"/>
                <w:szCs w:val="24"/>
                <w:lang w:eastAsia="en-US"/>
              </w:rPr>
              <w:t xml:space="preserve">nr </w:t>
            </w:r>
            <w:r w:rsidR="00995C10" w:rsidRPr="00ED38FA">
              <w:rPr>
                <w:rFonts w:ascii="Arial" w:eastAsiaTheme="minorHAnsi" w:hAnsi="Arial" w:cs="Arial"/>
                <w:color w:val="000000"/>
                <w:sz w:val="24"/>
                <w:szCs w:val="24"/>
                <w:lang w:eastAsia="en-US"/>
              </w:rPr>
              <w:t>8</w:t>
            </w:r>
            <w:r w:rsidR="005C71AB">
              <w:rPr>
                <w:rFonts w:ascii="Arial" w:eastAsiaTheme="minorHAnsi" w:hAnsi="Arial" w:cs="Arial"/>
                <w:color w:val="000000"/>
                <w:sz w:val="24"/>
                <w:szCs w:val="24"/>
                <w:lang w:eastAsia="en-US"/>
              </w:rPr>
              <w:t xml:space="preserve"> </w:t>
            </w:r>
            <w:r w:rsidR="00C35D07">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C35D07">
              <w:rPr>
                <w:rFonts w:ascii="Arial" w:eastAsiaTheme="minorHAnsi" w:hAnsi="Arial" w:cs="Arial"/>
                <w:color w:val="000000"/>
                <w:sz w:val="24"/>
                <w:szCs w:val="24"/>
                <w:lang w:eastAsia="en-US"/>
              </w:rPr>
              <w:t xml:space="preserve"> </w:t>
            </w:r>
          </w:p>
          <w:p w14:paraId="6C7291CE" w14:textId="6117FB95" w:rsidR="005C362F" w:rsidRPr="001434C0" w:rsidRDefault="00EC4163" w:rsidP="008578BE">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Standard </w:t>
            </w:r>
            <w:r w:rsidR="00BE0036" w:rsidRPr="00FB2737">
              <w:rPr>
                <w:rFonts w:ascii="Arial" w:eastAsiaTheme="minorHAnsi" w:hAnsi="Arial" w:cs="Arial"/>
                <w:color w:val="000000"/>
                <w:sz w:val="24"/>
                <w:szCs w:val="24"/>
                <w:lang w:eastAsia="en-US"/>
              </w:rPr>
              <w:t>budżetu projektu</w:t>
            </w:r>
            <w:r w:rsidR="005C71AB" w:rsidRPr="00FB2737">
              <w:rPr>
                <w:rFonts w:ascii="Arial" w:eastAsiaTheme="minorHAnsi" w:hAnsi="Arial" w:cs="Arial"/>
                <w:color w:val="000000"/>
                <w:sz w:val="24"/>
                <w:szCs w:val="24"/>
                <w:lang w:eastAsia="en-US"/>
              </w:rPr>
              <w:t xml:space="preserve">. </w:t>
            </w:r>
            <w:r w:rsidR="00480710">
              <w:rPr>
                <w:rFonts w:ascii="Arial" w:eastAsiaTheme="minorHAnsi" w:hAnsi="Arial" w:cs="Arial"/>
                <w:color w:val="000000"/>
                <w:sz w:val="24"/>
                <w:szCs w:val="24"/>
                <w:lang w:eastAsia="en-US"/>
              </w:rPr>
              <w:t xml:space="preserve"> </w:t>
            </w:r>
          </w:p>
        </w:tc>
      </w:tr>
    </w:tbl>
    <w:p w14:paraId="4A9C5BBA" w14:textId="77777777" w:rsidR="005C362F" w:rsidRPr="001434C0" w:rsidRDefault="005C362F" w:rsidP="0024388B">
      <w:pPr>
        <w:spacing w:line="276" w:lineRule="auto"/>
      </w:pPr>
    </w:p>
    <w:p w14:paraId="3BE41566" w14:textId="0D99963A" w:rsidR="00420AF5" w:rsidRDefault="00420AF5" w:rsidP="006E1B91">
      <w:pPr>
        <w:pStyle w:val="Nagwek3"/>
        <w:numPr>
          <w:ilvl w:val="0"/>
          <w:numId w:val="2"/>
        </w:numPr>
        <w:spacing w:before="200" w:after="200"/>
        <w:jc w:val="left"/>
        <w:rPr>
          <w:rFonts w:ascii="Arial" w:hAnsi="Arial" w:cs="Arial"/>
          <w:noProof/>
        </w:rPr>
      </w:pPr>
      <w:bookmarkStart w:id="14" w:name="_Toc509911452"/>
      <w:bookmarkEnd w:id="13"/>
      <w:r w:rsidRPr="00B1331B">
        <w:rPr>
          <w:rFonts w:ascii="Arial" w:hAnsi="Arial" w:cs="Arial"/>
          <w:noProof/>
        </w:rPr>
        <w:t xml:space="preserve">Kryteria </w:t>
      </w:r>
      <w:bookmarkEnd w:id="7"/>
      <w:bookmarkEnd w:id="8"/>
      <w:bookmarkEnd w:id="14"/>
      <w:r w:rsidR="00B1331B" w:rsidRPr="00B1331B">
        <w:rPr>
          <w:rFonts w:ascii="Arial" w:hAnsi="Arial" w:cs="Arial"/>
          <w:noProof/>
        </w:rPr>
        <w:t>dostępu</w:t>
      </w:r>
    </w:p>
    <w:tbl>
      <w:tblPr>
        <w:tblStyle w:val="Tabela-Siatka"/>
        <w:tblW w:w="5065" w:type="pct"/>
        <w:tblLayout w:type="fixed"/>
        <w:tblLook w:val="0620" w:firstRow="1" w:lastRow="0" w:firstColumn="0" w:lastColumn="0" w:noHBand="1" w:noVBand="1"/>
      </w:tblPr>
      <w:tblGrid>
        <w:gridCol w:w="703"/>
        <w:gridCol w:w="3031"/>
        <w:gridCol w:w="5302"/>
        <w:gridCol w:w="2373"/>
        <w:gridCol w:w="2767"/>
      </w:tblGrid>
      <w:tr w:rsidR="00A4617B" w:rsidRPr="001434C0" w14:paraId="2B7C4573" w14:textId="77777777" w:rsidTr="009A7CC9">
        <w:trPr>
          <w:tblHeader/>
        </w:trPr>
        <w:tc>
          <w:tcPr>
            <w:tcW w:w="248" w:type="pct"/>
            <w:shd w:val="clear" w:color="auto" w:fill="auto"/>
          </w:tcPr>
          <w:p w14:paraId="28C73CC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69" w:type="pct"/>
            <w:shd w:val="clear" w:color="auto" w:fill="auto"/>
          </w:tcPr>
          <w:p w14:paraId="7E73261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7A5E0B5D"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04E6F61C"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A4617B" w:rsidRPr="001434C0" w14:paraId="591C872A" w14:textId="77777777" w:rsidTr="009A7CC9">
        <w:tc>
          <w:tcPr>
            <w:tcW w:w="248" w:type="pct"/>
          </w:tcPr>
          <w:p w14:paraId="598105DF" w14:textId="1DBEEDD0" w:rsidR="00A4617B" w:rsidRPr="005B3694" w:rsidRDefault="00A4617B"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C.1</w:t>
            </w:r>
          </w:p>
        </w:tc>
        <w:tc>
          <w:tcPr>
            <w:tcW w:w="1069" w:type="pct"/>
          </w:tcPr>
          <w:p w14:paraId="45CB2596" w14:textId="0E7585CB"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b/>
                <w:color w:val="000000"/>
                <w:sz w:val="24"/>
                <w:szCs w:val="24"/>
              </w:rPr>
              <w:t>Rzetelność wnioskodawcy</w:t>
            </w:r>
          </w:p>
        </w:tc>
        <w:tc>
          <w:tcPr>
            <w:tcW w:w="1870" w:type="pct"/>
          </w:tcPr>
          <w:p w14:paraId="44593A9D" w14:textId="77777777"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sz w:val="24"/>
                <w:szCs w:val="24"/>
                <w:lang w:eastAsia="en-US"/>
              </w:rPr>
              <w:t xml:space="preserve">W kryterium sprawdzimy, </w:t>
            </w:r>
            <w:r w:rsidRPr="001442E2">
              <w:rPr>
                <w:rFonts w:ascii="Arial" w:eastAsiaTheme="minorHAnsi" w:hAnsi="Arial" w:cs="Arial"/>
                <w:color w:val="000000"/>
                <w:sz w:val="24"/>
                <w:szCs w:val="24"/>
                <w:lang w:eastAsia="en-US"/>
              </w:rPr>
              <w:t xml:space="preserve">czy wnioskodawca jest rzetelny, tj. w okresie trzech lat poprzedzających datę złożenia wniosku o dofinansowanie projektu Instytucja Zarządzająca lub Instytucja Pośrednicząca, z własnej inicjatywy, nie rozwiązała z wnioskodawcą umowy o dofinansowanie projektu realizowanego ze środków unijnych z </w:t>
            </w:r>
            <w:r w:rsidRPr="001442E2">
              <w:rPr>
                <w:rFonts w:ascii="Arial" w:eastAsiaTheme="minorHAnsi" w:hAnsi="Arial" w:cs="Arial"/>
                <w:color w:val="000000"/>
                <w:sz w:val="24"/>
                <w:szCs w:val="24"/>
                <w:lang w:eastAsia="en-US"/>
              </w:rPr>
              <w:lastRenderedPageBreak/>
              <w:t>przyczyn leżących po jego stronie w trybie natychmiastowym/bez wypowiedzenia.</w:t>
            </w:r>
          </w:p>
          <w:p w14:paraId="1D6DC2B6" w14:textId="301283CD" w:rsidR="00A4617B" w:rsidRPr="005B3694" w:rsidRDefault="001442E2" w:rsidP="00907064">
            <w:pPr>
              <w:spacing w:before="0" w:after="160" w:line="276" w:lineRule="auto"/>
              <w:rPr>
                <w:rFonts w:ascii="Arial" w:eastAsiaTheme="minorHAnsi" w:hAnsi="Arial" w:cs="Arial"/>
                <w:sz w:val="24"/>
                <w:szCs w:val="24"/>
                <w:lang w:eastAsia="en-US"/>
              </w:rPr>
            </w:pPr>
            <w:r w:rsidRPr="001442E2">
              <w:rPr>
                <w:rFonts w:ascii="Arial" w:eastAsiaTheme="minorHAnsi" w:hAnsi="Arial" w:cs="Arial"/>
                <w:color w:val="000000"/>
                <w:sz w:val="24"/>
                <w:szCs w:val="24"/>
                <w:lang w:eastAsia="en-US"/>
              </w:rPr>
              <w:t xml:space="preserve">Kryterium jest weryfikowane w oparciu o </w:t>
            </w:r>
            <w:r w:rsidRPr="001442E2">
              <w:rPr>
                <w:rFonts w:ascii="Arial" w:eastAsiaTheme="minorHAnsi" w:hAnsi="Arial" w:cs="Arial"/>
                <w:sz w:val="24"/>
                <w:szCs w:val="24"/>
                <w:lang w:eastAsia="en-US"/>
              </w:rPr>
              <w:t>rejestr rozwiązanych umów o dofinansowanie projektów prowadzony przez Instytucję Zarządzającą</w:t>
            </w:r>
            <w:r w:rsidRPr="001442E2">
              <w:rPr>
                <w:rFonts w:ascii="Arial" w:eastAsiaTheme="minorHAnsi" w:hAnsi="Arial" w:cs="Arial"/>
                <w:color w:val="000000"/>
                <w:sz w:val="24"/>
                <w:szCs w:val="24"/>
                <w:lang w:eastAsia="en-US"/>
              </w:rPr>
              <w:t>.</w:t>
            </w:r>
          </w:p>
        </w:tc>
        <w:tc>
          <w:tcPr>
            <w:tcW w:w="837" w:type="pct"/>
          </w:tcPr>
          <w:p w14:paraId="23AB85AA" w14:textId="20A35F5D"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Tak/nie</w:t>
            </w:r>
            <w:r w:rsidRPr="005B3694">
              <w:rPr>
                <w:rFonts w:ascii="Arial" w:hAnsi="Arial" w:cs="Arial"/>
                <w:color w:val="000000"/>
                <w:sz w:val="24"/>
                <w:szCs w:val="24"/>
              </w:rPr>
              <w:br/>
              <w:t>(niespełnienie kryterium oznacza negatywną ocenę)</w:t>
            </w:r>
            <w:r w:rsidR="00E17761">
              <w:rPr>
                <w:rFonts w:ascii="Arial" w:hAnsi="Arial" w:cs="Arial"/>
                <w:color w:val="000000"/>
                <w:sz w:val="24"/>
                <w:szCs w:val="24"/>
              </w:rPr>
              <w:t>.</w:t>
            </w:r>
          </w:p>
          <w:p w14:paraId="16D38414" w14:textId="2776B6BF"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sz w:val="24"/>
                <w:szCs w:val="24"/>
              </w:rPr>
              <w:t xml:space="preserve">Nie dopuszcza się możliwości skierowania </w:t>
            </w:r>
            <w:r w:rsidRPr="005B3694">
              <w:rPr>
                <w:rFonts w:ascii="Arial" w:hAnsi="Arial" w:cs="Arial"/>
                <w:sz w:val="24"/>
                <w:szCs w:val="24"/>
              </w:rPr>
              <w:lastRenderedPageBreak/>
              <w:t>kryterium do negocjacji.</w:t>
            </w:r>
          </w:p>
        </w:tc>
        <w:tc>
          <w:tcPr>
            <w:tcW w:w="976" w:type="pct"/>
          </w:tcPr>
          <w:p w14:paraId="4B7EC370" w14:textId="0E6FE914"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eastAsiaTheme="minorHAnsi" w:hAnsi="Arial" w:cs="Arial"/>
                <w:sz w:val="24"/>
                <w:szCs w:val="24"/>
                <w:lang w:eastAsia="en-US"/>
              </w:rPr>
              <w:lastRenderedPageBreak/>
              <w:t>Nie dopuszcza się możliwości skierowania kryterium do negocjacji.</w:t>
            </w:r>
          </w:p>
        </w:tc>
      </w:tr>
      <w:tr w:rsidR="00463F95" w:rsidRPr="001434C0" w14:paraId="440D5DCF" w14:textId="77777777" w:rsidTr="009A7CC9">
        <w:tc>
          <w:tcPr>
            <w:tcW w:w="248" w:type="pct"/>
          </w:tcPr>
          <w:p w14:paraId="1403D161" w14:textId="088DEC94" w:rsidR="00463F95" w:rsidRPr="005B3694" w:rsidRDefault="00463F95" w:rsidP="00463F95">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w:t>
            </w:r>
            <w:r>
              <w:rPr>
                <w:rFonts w:ascii="Arial" w:eastAsiaTheme="minorHAnsi" w:hAnsi="Arial" w:cs="Arial"/>
                <w:b/>
                <w:bCs/>
                <w:sz w:val="24"/>
                <w:szCs w:val="24"/>
                <w:lang w:eastAsia="en-US"/>
              </w:rPr>
              <w:t>2</w:t>
            </w:r>
          </w:p>
        </w:tc>
        <w:tc>
          <w:tcPr>
            <w:tcW w:w="1069" w:type="pct"/>
          </w:tcPr>
          <w:p w14:paraId="718442E3" w14:textId="54A747CE" w:rsidR="00463F95" w:rsidRPr="005B3694" w:rsidRDefault="00463F95" w:rsidP="00463F95">
            <w:pPr>
              <w:spacing w:before="120" w:after="120" w:line="276" w:lineRule="auto"/>
              <w:rPr>
                <w:rFonts w:ascii="Arial" w:hAnsi="Arial" w:cs="Arial"/>
                <w:b/>
                <w:bCs/>
                <w:sz w:val="24"/>
                <w:szCs w:val="24"/>
              </w:rPr>
            </w:pPr>
            <w:r w:rsidRPr="007C146C">
              <w:rPr>
                <w:rFonts w:ascii="Arial" w:eastAsia="Calibri" w:hAnsi="Arial" w:cs="Arial"/>
                <w:b/>
                <w:bCs/>
                <w:sz w:val="24"/>
                <w:szCs w:val="24"/>
              </w:rPr>
              <w:t xml:space="preserve">Zgodność z właściwą strategią </w:t>
            </w:r>
            <w:r>
              <w:rPr>
                <w:rFonts w:ascii="Arial" w:eastAsia="Calibri" w:hAnsi="Arial" w:cs="Arial"/>
                <w:b/>
                <w:bCs/>
                <w:sz w:val="24"/>
                <w:szCs w:val="24"/>
              </w:rPr>
              <w:t>IIT dla OPPT</w:t>
            </w:r>
            <w:r w:rsidRPr="007C146C">
              <w:rPr>
                <w:rFonts w:ascii="Arial" w:eastAsia="Calibri" w:hAnsi="Arial" w:cs="Arial"/>
                <w:b/>
                <w:bCs/>
                <w:sz w:val="24"/>
                <w:szCs w:val="24"/>
              </w:rPr>
              <w:t xml:space="preserve"> </w:t>
            </w:r>
          </w:p>
        </w:tc>
        <w:tc>
          <w:tcPr>
            <w:tcW w:w="1870" w:type="pct"/>
          </w:tcPr>
          <w:p w14:paraId="484B268C" w14:textId="77777777" w:rsidR="00463F95" w:rsidRPr="001A7D4F" w:rsidRDefault="00463F95" w:rsidP="00463F95">
            <w:pPr>
              <w:spacing w:before="0" w:after="160" w:line="276" w:lineRule="auto"/>
              <w:rPr>
                <w:rFonts w:ascii="Arial" w:eastAsiaTheme="minorHAnsi" w:hAnsi="Arial" w:cs="Arial"/>
                <w:color w:val="000000"/>
                <w:sz w:val="24"/>
                <w:szCs w:val="24"/>
                <w:lang w:eastAsia="en-US"/>
              </w:rPr>
            </w:pPr>
            <w:r w:rsidRPr="001A7D4F">
              <w:rPr>
                <w:rFonts w:ascii="Arial" w:eastAsiaTheme="minorHAnsi" w:hAnsi="Arial" w:cs="Arial"/>
                <w:color w:val="000000"/>
                <w:sz w:val="24"/>
                <w:szCs w:val="24"/>
                <w:lang w:eastAsia="en-US"/>
              </w:rPr>
              <w:t>W kryterium sprawdzimy, czy:</w:t>
            </w:r>
          </w:p>
          <w:p w14:paraId="0612931E" w14:textId="6D7254B8" w:rsidR="00463F95" w:rsidRPr="001A7D4F" w:rsidRDefault="00463F95" w:rsidP="00463F95">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t xml:space="preserve">projekt został zamieszczony na liście podstawowej projektów, we właściwej ze względu na obszar, strategii </w:t>
            </w:r>
            <w:r>
              <w:rPr>
                <w:rFonts w:ascii="Arial" w:eastAsiaTheme="minorHAnsi" w:hAnsi="Arial" w:cs="Arial"/>
                <w:sz w:val="24"/>
                <w:szCs w:val="24"/>
                <w:lang w:eastAsia="en-US"/>
              </w:rPr>
              <w:t>IIT dla OPPT</w:t>
            </w:r>
            <w:r w:rsidRPr="001A7D4F">
              <w:rPr>
                <w:rFonts w:ascii="Arial" w:eastAsiaTheme="minorHAnsi" w:hAnsi="Arial" w:cs="Arial"/>
                <w:sz w:val="24"/>
                <w:szCs w:val="24"/>
                <w:lang w:eastAsia="en-US"/>
              </w:rPr>
              <w:t xml:space="preserve"> posiadającej pozytywną opinię </w:t>
            </w:r>
            <w:r>
              <w:rPr>
                <w:rFonts w:ascii="Arial" w:eastAsiaTheme="minorHAnsi" w:hAnsi="Arial" w:cs="Arial"/>
                <w:sz w:val="24"/>
                <w:szCs w:val="24"/>
                <w:lang w:eastAsia="en-US"/>
              </w:rPr>
              <w:t>I</w:t>
            </w:r>
            <w:r w:rsidRPr="001A7D4F">
              <w:rPr>
                <w:rFonts w:ascii="Arial" w:eastAsiaTheme="minorHAnsi" w:hAnsi="Arial" w:cs="Arial"/>
                <w:sz w:val="24"/>
                <w:szCs w:val="24"/>
                <w:lang w:eastAsia="en-US"/>
              </w:rPr>
              <w:t>nstytucji Zarządzającej</w:t>
            </w:r>
            <w:r>
              <w:rPr>
                <w:rFonts w:ascii="Arial" w:eastAsiaTheme="minorHAnsi" w:hAnsi="Arial" w:cs="Arial"/>
                <w:sz w:val="24"/>
                <w:szCs w:val="24"/>
                <w:lang w:eastAsia="en-US"/>
              </w:rPr>
              <w:t xml:space="preserve"> FEdKP</w:t>
            </w:r>
            <w:r w:rsidRPr="001A7D4F">
              <w:rPr>
                <w:rFonts w:ascii="Arial" w:eastAsiaTheme="minorHAnsi" w:hAnsi="Arial" w:cs="Arial"/>
                <w:sz w:val="24"/>
                <w:szCs w:val="24"/>
                <w:lang w:eastAsia="en-US"/>
              </w:rPr>
              <w:t>;</w:t>
            </w:r>
          </w:p>
          <w:p w14:paraId="11A2999A" w14:textId="77777777" w:rsidR="00463F95" w:rsidRPr="001A7D4F" w:rsidRDefault="00463F95" w:rsidP="00463F95">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t>wartość dofinansowania UE określona we wniosku o dofinansowanie projektu nie przekracza wartości dofinansowania UE tego projektu wskazanej w fiszkach projektowych stanowiących załącznik do porozumienia terytorialnego</w:t>
            </w:r>
            <w:r w:rsidRPr="001A7D4F">
              <w:rPr>
                <w:rFonts w:ascii="Arial" w:eastAsia="Calibri" w:hAnsi="Arial" w:cs="Arial"/>
                <w:sz w:val="24"/>
                <w:szCs w:val="24"/>
                <w:vertAlign w:val="superscript"/>
                <w:lang w:eastAsia="en-US"/>
              </w:rPr>
              <w:footnoteReference w:id="5"/>
            </w:r>
            <w:r w:rsidRPr="001A7D4F">
              <w:rPr>
                <w:rFonts w:ascii="Arial" w:eastAsia="Calibri" w:hAnsi="Arial" w:cs="Arial"/>
                <w:sz w:val="24"/>
                <w:szCs w:val="24"/>
                <w:lang w:eastAsia="en-US"/>
              </w:rPr>
              <w:t>;</w:t>
            </w:r>
          </w:p>
          <w:p w14:paraId="532E16EC" w14:textId="520CB1B9" w:rsidR="00463F95" w:rsidRPr="001A7D4F" w:rsidRDefault="00463F95" w:rsidP="00463F95">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t xml:space="preserve">we wniosku o dofinansowanie projektu zachowano wartości wskaźników wskazane </w:t>
            </w:r>
            <w:r w:rsidRPr="001A7D4F">
              <w:rPr>
                <w:rFonts w:ascii="Arial" w:eastAsiaTheme="minorHAnsi" w:hAnsi="Arial" w:cs="Arial"/>
                <w:sz w:val="24"/>
                <w:szCs w:val="24"/>
                <w:lang w:eastAsia="en-US"/>
              </w:rPr>
              <w:lastRenderedPageBreak/>
              <w:t>w fiszkach projektowych</w:t>
            </w:r>
            <w:r w:rsidRPr="001A7D4F">
              <w:rPr>
                <w:rFonts w:ascii="Arial" w:eastAsiaTheme="minorHAnsi" w:hAnsi="Arial" w:cs="Arial"/>
                <w:sz w:val="24"/>
                <w:szCs w:val="24"/>
                <w:vertAlign w:val="superscript"/>
                <w:lang w:eastAsia="en-US"/>
              </w:rPr>
              <w:footnoteReference w:id="6"/>
            </w:r>
            <w:r w:rsidRPr="001A7D4F">
              <w:rPr>
                <w:rFonts w:ascii="Arial" w:eastAsiaTheme="minorHAnsi" w:hAnsi="Arial" w:cs="Arial"/>
                <w:sz w:val="24"/>
                <w:szCs w:val="24"/>
                <w:lang w:eastAsia="en-US"/>
              </w:rPr>
              <w:t xml:space="preserve"> stanowiących załącznik do </w:t>
            </w:r>
            <w:r w:rsidRPr="001A7D4F">
              <w:rPr>
                <w:rFonts w:ascii="Arial" w:eastAsia="Calibri" w:hAnsi="Arial" w:cs="Arial"/>
                <w:sz w:val="24"/>
                <w:szCs w:val="24"/>
                <w:lang w:eastAsia="en-US"/>
              </w:rPr>
              <w:t>porozumienia terytorialnego</w:t>
            </w:r>
            <w:r w:rsidRPr="001A7D4F">
              <w:rPr>
                <w:rFonts w:ascii="Arial" w:eastAsiaTheme="minorHAnsi" w:hAnsi="Arial" w:cs="Arial"/>
                <w:sz w:val="24"/>
                <w:szCs w:val="24"/>
                <w:lang w:eastAsia="en-US"/>
              </w:rPr>
              <w:t>.</w:t>
            </w:r>
          </w:p>
          <w:p w14:paraId="7A06F7B2" w14:textId="16CC55EA" w:rsidR="00463F95" w:rsidRPr="005B3694" w:rsidRDefault="00463F95" w:rsidP="00463F95">
            <w:pPr>
              <w:spacing w:before="120" w:after="120" w:line="276" w:lineRule="auto"/>
              <w:rPr>
                <w:rFonts w:ascii="Arial" w:hAnsi="Arial" w:cs="Arial"/>
                <w:sz w:val="24"/>
                <w:szCs w:val="24"/>
              </w:rPr>
            </w:pPr>
            <w:r w:rsidRPr="001A7D4F">
              <w:rPr>
                <w:rFonts w:ascii="Arial" w:eastAsiaTheme="minorHAnsi" w:hAnsi="Arial" w:cs="Arial"/>
                <w:sz w:val="24"/>
                <w:szCs w:val="24"/>
                <w:lang w:eastAsia="en-US"/>
              </w:rPr>
              <w:t>Kryterium jest weryfikowane w oparciu o wniosek o dofinansowanie projektu, strategię</w:t>
            </w:r>
            <w:r>
              <w:rPr>
                <w:rFonts w:ascii="Arial" w:eastAsiaTheme="minorHAnsi" w:hAnsi="Arial" w:cs="Arial"/>
                <w:sz w:val="24"/>
                <w:szCs w:val="24"/>
                <w:lang w:eastAsia="en-US"/>
              </w:rPr>
              <w:t xml:space="preserve"> IIT dla OPPT</w:t>
            </w:r>
            <w:r w:rsidRPr="001A7D4F">
              <w:rPr>
                <w:rFonts w:ascii="Arial" w:eastAsiaTheme="minorHAnsi" w:hAnsi="Arial" w:cs="Arial"/>
                <w:sz w:val="24"/>
                <w:szCs w:val="24"/>
                <w:lang w:eastAsia="en-US"/>
              </w:rPr>
              <w:t xml:space="preserve"> oraz porozumienie terytorialne.</w:t>
            </w:r>
          </w:p>
        </w:tc>
        <w:tc>
          <w:tcPr>
            <w:tcW w:w="837" w:type="pct"/>
          </w:tcPr>
          <w:p w14:paraId="2F76395A" w14:textId="700C3D95"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r w:rsidR="00E17761">
              <w:rPr>
                <w:rFonts w:ascii="Arial" w:hAnsi="Arial" w:cs="Arial"/>
                <w:color w:val="000000"/>
                <w:sz w:val="24"/>
                <w:szCs w:val="24"/>
              </w:rPr>
              <w:t>.</w:t>
            </w:r>
          </w:p>
          <w:p w14:paraId="785963F8" w14:textId="45033D63" w:rsidR="00463F95" w:rsidRPr="005B3694" w:rsidRDefault="00463F95" w:rsidP="00463F95">
            <w:pPr>
              <w:spacing w:before="120" w:after="120"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533A5E1" w14:textId="77777777" w:rsidR="00463F95" w:rsidRDefault="00463F95" w:rsidP="00463F95">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696F84AC" w14:textId="77777777" w:rsidR="00463F95" w:rsidRPr="00595BC2" w:rsidRDefault="00463F95" w:rsidP="00463F95">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Negocjacje mogą dotyczyć pełnego zakresu wynikającego z nazwy i definicji kryterium, niezbędnego do uznania kryterium za spełnione, za wyjątkiem sytuacji</w:t>
            </w:r>
            <w:r>
              <w:rPr>
                <w:rFonts w:ascii="Arial" w:eastAsiaTheme="minorHAnsi" w:hAnsi="Arial" w:cs="Arial"/>
                <w:color w:val="000000"/>
                <w:sz w:val="24"/>
                <w:szCs w:val="24"/>
                <w:lang w:eastAsia="en-US"/>
              </w:rPr>
              <w:t>,</w:t>
            </w:r>
            <w:r w:rsidRPr="00595BC2">
              <w:rPr>
                <w:rFonts w:ascii="Arial" w:eastAsiaTheme="minorHAnsi" w:hAnsi="Arial" w:cs="Arial"/>
                <w:color w:val="000000"/>
                <w:sz w:val="24"/>
                <w:szCs w:val="24"/>
                <w:lang w:eastAsia="en-US"/>
              </w:rPr>
              <w:t xml:space="preserve"> gdy:</w:t>
            </w:r>
          </w:p>
          <w:p w14:paraId="185D081F" w14:textId="7641B5D0" w:rsidR="00463F95" w:rsidRPr="00D4319E" w:rsidRDefault="00463F95" w:rsidP="00463F95">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 xml:space="preserve">- zakres działań zaplanowanych w projekcie nie wpisuje się w strategię terytorialną, porozumienie </w:t>
            </w:r>
            <w:r w:rsidRPr="00595BC2">
              <w:rPr>
                <w:rFonts w:ascii="Arial" w:eastAsiaTheme="minorHAnsi" w:hAnsi="Arial" w:cs="Arial"/>
                <w:color w:val="000000"/>
                <w:sz w:val="24"/>
                <w:szCs w:val="24"/>
                <w:lang w:eastAsia="en-US"/>
              </w:rPr>
              <w:lastRenderedPageBreak/>
              <w:t>terytorialne lub w znacznym stopniu odbiega od działań określonych w strategii terytorialnej oraz porozumieniu terytorialnym.</w:t>
            </w:r>
          </w:p>
        </w:tc>
      </w:tr>
      <w:tr w:rsidR="00463F95" w:rsidRPr="001434C0" w14:paraId="047E321F" w14:textId="77777777" w:rsidTr="009A7CC9">
        <w:tc>
          <w:tcPr>
            <w:tcW w:w="248" w:type="pct"/>
            <w:vMerge w:val="restart"/>
          </w:tcPr>
          <w:p w14:paraId="2831F412" w14:textId="05BB4445" w:rsidR="00463F95" w:rsidRPr="005B3694" w:rsidRDefault="00463F95" w:rsidP="00463F95">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Pr>
                <w:rFonts w:ascii="Arial" w:eastAsiaTheme="minorHAnsi" w:hAnsi="Arial" w:cs="Arial"/>
                <w:b/>
                <w:bCs/>
                <w:sz w:val="24"/>
                <w:szCs w:val="24"/>
                <w:lang w:eastAsia="en-US"/>
              </w:rPr>
              <w:t>3</w:t>
            </w:r>
          </w:p>
        </w:tc>
        <w:tc>
          <w:tcPr>
            <w:tcW w:w="1069" w:type="pct"/>
          </w:tcPr>
          <w:p w14:paraId="1F6D2BF6" w14:textId="1D84868E" w:rsidR="00463F95" w:rsidRPr="005B3694" w:rsidRDefault="00463F95" w:rsidP="00463F95">
            <w:pPr>
              <w:spacing w:before="120" w:after="120" w:line="276" w:lineRule="auto"/>
              <w:rPr>
                <w:rFonts w:ascii="Arial" w:eastAsiaTheme="minorHAnsi" w:hAnsi="Arial" w:cs="Arial"/>
                <w:b/>
                <w:bCs/>
                <w:sz w:val="24"/>
                <w:szCs w:val="24"/>
                <w:lang w:eastAsia="en-US"/>
              </w:rPr>
            </w:pPr>
            <w:r w:rsidRPr="005B3694">
              <w:rPr>
                <w:rFonts w:ascii="Arial" w:hAnsi="Arial" w:cs="Arial"/>
                <w:b/>
                <w:bCs/>
                <w:sz w:val="24"/>
                <w:szCs w:val="24"/>
              </w:rPr>
              <w:t>Projekt jest zgodny z zapisami Szczegółowego Opisu Priorytetów</w:t>
            </w:r>
          </w:p>
        </w:tc>
        <w:tc>
          <w:tcPr>
            <w:tcW w:w="1870" w:type="pct"/>
          </w:tcPr>
          <w:p w14:paraId="0A8F52A1" w14:textId="77777777" w:rsidR="00463F95" w:rsidRPr="00777A61" w:rsidRDefault="00463F95" w:rsidP="00463F95">
            <w:pPr>
              <w:spacing w:before="120" w:after="120" w:line="276" w:lineRule="auto"/>
              <w:rPr>
                <w:rFonts w:ascii="Arial" w:hAnsi="Arial" w:cs="Arial"/>
                <w:sz w:val="24"/>
                <w:szCs w:val="24"/>
              </w:rPr>
            </w:pPr>
            <w:r w:rsidRPr="00777A61">
              <w:rPr>
                <w:rFonts w:ascii="Arial" w:hAnsi="Arial" w:cs="Arial"/>
                <w:sz w:val="24"/>
                <w:szCs w:val="24"/>
              </w:rPr>
              <w:t>W kryterium sprawdzimy, czy projekt jest zgodny z zapisami Szczegółowego Opisu Priorytetów w wersji aktualnej na dzień rozpoczęcia naboru:</w:t>
            </w:r>
          </w:p>
          <w:p w14:paraId="3761969F" w14:textId="77777777" w:rsidR="00463F95" w:rsidRPr="00777A61" w:rsidRDefault="00463F95" w:rsidP="00463F95">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„Opis działań” dotyczących typów projektów 1-4 oraz zasad realizacji wsparcia (z wyłączeniem pkt. 1, 4, 6, 7, 9, 10);</w:t>
            </w:r>
          </w:p>
          <w:p w14:paraId="35DC2B14" w14:textId="77777777" w:rsidR="00463F95" w:rsidRPr="00777A61" w:rsidRDefault="00463F95" w:rsidP="00463F95">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„Maksymalny % poziom dofinansowania UE w projekcie”;</w:t>
            </w:r>
          </w:p>
          <w:p w14:paraId="5A6D6585" w14:textId="77777777" w:rsidR="00463F95" w:rsidRPr="00777A61" w:rsidRDefault="00463F95" w:rsidP="00463F95">
            <w:pPr>
              <w:numPr>
                <w:ilvl w:val="0"/>
                <w:numId w:val="10"/>
              </w:numPr>
              <w:spacing w:before="120" w:after="120" w:line="276" w:lineRule="auto"/>
              <w:rPr>
                <w:rFonts w:ascii="Arial" w:hAnsi="Arial" w:cs="Arial"/>
                <w:sz w:val="24"/>
                <w:szCs w:val="24"/>
              </w:rPr>
            </w:pPr>
            <w:r w:rsidRPr="00777A61">
              <w:rPr>
                <w:rFonts w:ascii="Arial" w:hAnsi="Arial" w:cs="Arial"/>
                <w:sz w:val="24"/>
                <w:szCs w:val="24"/>
              </w:rPr>
              <w:lastRenderedPageBreak/>
              <w:t>w zakresie informacji wskazanych w polu „Minimalny wkład własny beneficjenta”;</w:t>
            </w:r>
          </w:p>
          <w:p w14:paraId="31DC958E" w14:textId="77777777" w:rsidR="00463F95" w:rsidRPr="00777A61" w:rsidRDefault="00463F95" w:rsidP="00463F95">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„Minimalna wartość projektu”;</w:t>
            </w:r>
          </w:p>
          <w:p w14:paraId="76623430" w14:textId="77777777" w:rsidR="00463F95" w:rsidRPr="00777A61" w:rsidRDefault="00463F95" w:rsidP="00463F95">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„Dopuszczalny cross-financing (%)”.</w:t>
            </w:r>
          </w:p>
          <w:p w14:paraId="3A3C328B" w14:textId="2C15963B" w:rsidR="00463F95" w:rsidRPr="005B3694" w:rsidRDefault="00463F95" w:rsidP="00463F95">
            <w:pPr>
              <w:spacing w:before="120" w:after="120" w:line="276" w:lineRule="auto"/>
              <w:rPr>
                <w:rFonts w:ascii="Arial" w:eastAsiaTheme="minorHAnsi" w:hAnsi="Arial" w:cs="Arial"/>
                <w:b/>
                <w:bCs/>
                <w:sz w:val="24"/>
                <w:szCs w:val="24"/>
                <w:lang w:eastAsia="en-US"/>
              </w:rPr>
            </w:pPr>
            <w:r w:rsidRPr="00777A61">
              <w:rPr>
                <w:rFonts w:ascii="Arial" w:hAnsi="Arial" w:cs="Arial"/>
                <w:sz w:val="24"/>
                <w:szCs w:val="24"/>
              </w:rPr>
              <w:t>Kryterium jest weryfikowane w oparciu o wniosek o dofinansowanie projektu.</w:t>
            </w:r>
          </w:p>
        </w:tc>
        <w:tc>
          <w:tcPr>
            <w:tcW w:w="837" w:type="pct"/>
          </w:tcPr>
          <w:p w14:paraId="0B15227F" w14:textId="70B87924" w:rsidR="00463F95" w:rsidRPr="005B3694" w:rsidRDefault="00463F95" w:rsidP="00463F95">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Tak/do negocjacji/nie</w:t>
            </w:r>
            <w:r w:rsidRPr="005B3694">
              <w:rPr>
                <w:rFonts w:ascii="Arial" w:hAnsi="Arial" w:cs="Arial"/>
                <w:color w:val="000000"/>
                <w:sz w:val="24"/>
                <w:szCs w:val="24"/>
              </w:rPr>
              <w:br/>
              <w:t>(niespełnienie kryterium oznacza negatywną ocenę)</w:t>
            </w:r>
            <w:r w:rsidR="00E17761">
              <w:rPr>
                <w:rFonts w:ascii="Arial" w:hAnsi="Arial" w:cs="Arial"/>
                <w:color w:val="000000"/>
                <w:sz w:val="24"/>
                <w:szCs w:val="24"/>
              </w:rPr>
              <w:t>.</w:t>
            </w:r>
          </w:p>
          <w:p w14:paraId="326BBE7C" w14:textId="73DD7F31" w:rsidR="00463F95" w:rsidRPr="005B3694" w:rsidRDefault="00463F95" w:rsidP="00463F95">
            <w:pPr>
              <w:spacing w:before="120" w:after="120" w:line="276" w:lineRule="auto"/>
              <w:rPr>
                <w:rFonts w:ascii="Arial" w:eastAsiaTheme="minorHAnsi" w:hAnsi="Arial" w:cs="Arial"/>
                <w:color w:val="000000"/>
                <w:sz w:val="24"/>
                <w:szCs w:val="24"/>
                <w:lang w:eastAsia="en-US"/>
              </w:rPr>
            </w:pPr>
            <w:r w:rsidRPr="005B3694">
              <w:rPr>
                <w:rFonts w:ascii="Arial" w:hAnsi="Arial" w:cs="Arial"/>
                <w:sz w:val="24"/>
                <w:szCs w:val="24"/>
              </w:rPr>
              <w:t xml:space="preserve">Dopuszcza się możliwość skierowania kryterium do negocjacji w zakresie wskazanym w </w:t>
            </w:r>
            <w:r w:rsidRPr="005B3694">
              <w:rPr>
                <w:rFonts w:ascii="Arial" w:hAnsi="Arial" w:cs="Arial"/>
                <w:sz w:val="24"/>
                <w:szCs w:val="24"/>
              </w:rPr>
              <w:lastRenderedPageBreak/>
              <w:t>Regulaminie wyboru projektów.</w:t>
            </w:r>
          </w:p>
        </w:tc>
        <w:tc>
          <w:tcPr>
            <w:tcW w:w="976" w:type="pct"/>
          </w:tcPr>
          <w:p w14:paraId="6A777987" w14:textId="391135BD" w:rsidR="00463F95" w:rsidRPr="005B3694" w:rsidRDefault="00463F95" w:rsidP="00463F95">
            <w:pPr>
              <w:spacing w:before="120" w:after="120" w:line="276" w:lineRule="auto"/>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463F95" w:rsidRPr="001434C0" w14:paraId="03D5C948" w14:textId="77777777" w:rsidTr="009A7CC9">
        <w:tc>
          <w:tcPr>
            <w:tcW w:w="248" w:type="pct"/>
            <w:vMerge/>
          </w:tcPr>
          <w:p w14:paraId="1144E694" w14:textId="77777777" w:rsidR="00463F95" w:rsidRPr="00C13A8F" w:rsidRDefault="00463F95" w:rsidP="00463F95">
            <w:pPr>
              <w:spacing w:before="120" w:after="120" w:line="276" w:lineRule="auto"/>
              <w:jc w:val="center"/>
              <w:rPr>
                <w:rFonts w:ascii="Arial" w:eastAsiaTheme="minorHAnsi" w:hAnsi="Arial" w:cs="Arial"/>
                <w:b/>
                <w:bCs/>
                <w:sz w:val="24"/>
                <w:szCs w:val="24"/>
                <w:lang w:eastAsia="en-US"/>
              </w:rPr>
            </w:pPr>
          </w:p>
        </w:tc>
        <w:tc>
          <w:tcPr>
            <w:tcW w:w="4752" w:type="pct"/>
            <w:gridSpan w:val="4"/>
            <w:shd w:val="clear" w:color="auto" w:fill="auto"/>
          </w:tcPr>
          <w:p w14:paraId="16C44D4A" w14:textId="3D683BD4" w:rsidR="00463F95" w:rsidRPr="007C146C" w:rsidRDefault="00463F95" w:rsidP="00463F95">
            <w:pPr>
              <w:pStyle w:val="Default"/>
              <w:spacing w:before="120" w:after="120" w:line="276" w:lineRule="auto"/>
              <w:rPr>
                <w:rFonts w:ascii="Arial" w:hAnsi="Arial" w:cs="Arial"/>
                <w:sz w:val="24"/>
                <w:szCs w:val="24"/>
              </w:rPr>
            </w:pPr>
            <w:r w:rsidRPr="00E73AD5">
              <w:rPr>
                <w:rFonts w:ascii="Arial" w:eastAsiaTheme="minorHAnsi" w:hAnsi="Arial" w:cs="Arial"/>
                <w:color w:val="000000"/>
                <w:sz w:val="24"/>
                <w:szCs w:val="24"/>
                <w:lang w:eastAsia="en-US"/>
              </w:rPr>
              <w:t>Doprecyzowanie znaczenia kryterium: brak</w:t>
            </w:r>
          </w:p>
        </w:tc>
      </w:tr>
      <w:tr w:rsidR="00463F95" w:rsidRPr="001434C0" w14:paraId="4161D83A" w14:textId="77777777" w:rsidTr="009A7CC9">
        <w:tc>
          <w:tcPr>
            <w:tcW w:w="248" w:type="pct"/>
          </w:tcPr>
          <w:p w14:paraId="5530CC60" w14:textId="0F3B761B" w:rsidR="00463F95" w:rsidRPr="00C13A8F" w:rsidRDefault="00463F95" w:rsidP="00463F95">
            <w:pPr>
              <w:spacing w:before="120" w:after="120" w:line="276" w:lineRule="auto"/>
              <w:jc w:val="center"/>
              <w:rPr>
                <w:rFonts w:ascii="Arial" w:eastAsiaTheme="minorHAnsi" w:hAnsi="Arial" w:cs="Arial"/>
                <w:b/>
                <w:bCs/>
                <w:sz w:val="24"/>
                <w:szCs w:val="24"/>
                <w:lang w:eastAsia="en-US"/>
              </w:rPr>
            </w:pPr>
            <w:bookmarkStart w:id="15" w:name="_Hlk135127069"/>
            <w:r w:rsidRPr="00C13A8F">
              <w:rPr>
                <w:rFonts w:ascii="Arial" w:eastAsiaTheme="minorHAnsi" w:hAnsi="Arial" w:cs="Arial"/>
                <w:b/>
                <w:bCs/>
                <w:sz w:val="24"/>
                <w:szCs w:val="24"/>
                <w:lang w:eastAsia="en-US"/>
              </w:rPr>
              <w:t>C.4</w:t>
            </w:r>
          </w:p>
        </w:tc>
        <w:tc>
          <w:tcPr>
            <w:tcW w:w="1069" w:type="pct"/>
            <w:shd w:val="clear" w:color="auto" w:fill="auto"/>
          </w:tcPr>
          <w:p w14:paraId="7E567221" w14:textId="77777777" w:rsidR="00463F95" w:rsidRPr="00C13A8F" w:rsidRDefault="00463F95" w:rsidP="00463F95">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Wnioskodawca jest podmiotem uprawnionym do złożenia wniosku </w:t>
            </w:r>
            <w:r w:rsidRPr="00C13A8F">
              <w:rPr>
                <w:rFonts w:ascii="Arial" w:hAnsi="Arial" w:cs="Arial"/>
                <w:b/>
                <w:bCs/>
                <w:sz w:val="24"/>
                <w:szCs w:val="24"/>
              </w:rPr>
              <w:br/>
              <w:t>o dofinansowanie projektu</w:t>
            </w:r>
          </w:p>
          <w:p w14:paraId="556545B6" w14:textId="77777777" w:rsidR="00463F95" w:rsidRPr="00C13A8F" w:rsidRDefault="00463F95" w:rsidP="00463F95">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 </w:t>
            </w:r>
          </w:p>
          <w:p w14:paraId="4C1D7017" w14:textId="7C87BC79" w:rsidR="00463F95" w:rsidRPr="00C13A8F" w:rsidRDefault="00463F95" w:rsidP="00463F95">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3480D8A5" w14:textId="77777777" w:rsidR="00463F95" w:rsidRPr="00777A61" w:rsidRDefault="00463F95" w:rsidP="00463F95">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W kryterium sprawdzimy, czy wnioskodawca jest podmiotem uprawnionym do złożenia wniosku o dofinansowanie projektu, czyli jednostką samorządu terytorialnego, która jest organem prowadzącym szkołę lub placówkę systemu oświaty prowadzącą kształcenie zawodowe objętą projektem.</w:t>
            </w:r>
          </w:p>
          <w:p w14:paraId="4E03F933" w14:textId="77777777" w:rsidR="00463F95" w:rsidRPr="00777A61" w:rsidRDefault="00463F95" w:rsidP="00463F95">
            <w:pPr>
              <w:autoSpaceDE w:val="0"/>
              <w:autoSpaceDN w:val="0"/>
              <w:adjustRightInd w:val="0"/>
              <w:spacing w:before="0" w:line="276" w:lineRule="auto"/>
              <w:rPr>
                <w:rFonts w:ascii="Arial" w:hAnsi="Arial" w:cs="Arial"/>
                <w:sz w:val="24"/>
                <w:szCs w:val="24"/>
              </w:rPr>
            </w:pPr>
          </w:p>
          <w:p w14:paraId="097BE968" w14:textId="77777777" w:rsidR="00463F95" w:rsidRPr="00777A61" w:rsidRDefault="00463F95" w:rsidP="00463F95">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Szkoły lub placówki objęte projektem na potrzeby kryterium to szkoły lub placówki:</w:t>
            </w:r>
          </w:p>
          <w:p w14:paraId="71B5E005" w14:textId="6F059265" w:rsidR="00463F95" w:rsidRPr="00463F95" w:rsidRDefault="00463F95" w:rsidP="00463F95">
            <w:pPr>
              <w:pStyle w:val="Akapitzlist"/>
              <w:numPr>
                <w:ilvl w:val="0"/>
                <w:numId w:val="43"/>
              </w:numPr>
              <w:autoSpaceDE w:val="0"/>
              <w:autoSpaceDN w:val="0"/>
              <w:adjustRightInd w:val="0"/>
              <w:spacing w:before="0" w:line="276" w:lineRule="auto"/>
              <w:rPr>
                <w:rFonts w:ascii="Arial" w:hAnsi="Arial" w:cs="Arial"/>
                <w:sz w:val="24"/>
                <w:szCs w:val="24"/>
              </w:rPr>
            </w:pPr>
            <w:r w:rsidRPr="00463F95">
              <w:rPr>
                <w:rFonts w:ascii="Arial" w:hAnsi="Arial" w:cs="Arial"/>
                <w:sz w:val="24"/>
                <w:szCs w:val="24"/>
              </w:rPr>
              <w:t xml:space="preserve">które są obejmowane bezpośrednim wsparciem w projekcie (np. w postaci </w:t>
            </w:r>
            <w:r w:rsidRPr="00463F95">
              <w:rPr>
                <w:rFonts w:ascii="Arial" w:hAnsi="Arial" w:cs="Arial"/>
                <w:sz w:val="24"/>
                <w:szCs w:val="24"/>
              </w:rPr>
              <w:lastRenderedPageBreak/>
              <w:t xml:space="preserve">poprawy jakości warunków kształcenia) lub </w:t>
            </w:r>
          </w:p>
          <w:p w14:paraId="69600438" w14:textId="06D69EA6" w:rsidR="00463F95" w:rsidRPr="00463F95" w:rsidRDefault="00463F95" w:rsidP="00463F95">
            <w:pPr>
              <w:pStyle w:val="Akapitzlist"/>
              <w:numPr>
                <w:ilvl w:val="0"/>
                <w:numId w:val="43"/>
              </w:numPr>
              <w:autoSpaceDE w:val="0"/>
              <w:autoSpaceDN w:val="0"/>
              <w:adjustRightInd w:val="0"/>
              <w:spacing w:before="0" w:line="276" w:lineRule="auto"/>
              <w:rPr>
                <w:rFonts w:ascii="Arial" w:hAnsi="Arial" w:cs="Arial"/>
                <w:sz w:val="24"/>
                <w:szCs w:val="24"/>
              </w:rPr>
            </w:pPr>
            <w:r w:rsidRPr="00463F95">
              <w:rPr>
                <w:rFonts w:ascii="Arial" w:hAnsi="Arial" w:cs="Arial"/>
                <w:sz w:val="24"/>
                <w:szCs w:val="24"/>
              </w:rPr>
              <w:t>których uczniowie lub słuchacze lub przedstawiciele kadry są obejmowani wsparciem w projekcie (np. w postaci udziału w zajęciach).</w:t>
            </w:r>
            <w:r>
              <w:rPr>
                <w:rFonts w:ascii="Arial" w:hAnsi="Arial" w:cs="Arial"/>
                <w:sz w:val="24"/>
                <w:szCs w:val="24"/>
              </w:rPr>
              <w:t xml:space="preserve">  </w:t>
            </w:r>
          </w:p>
          <w:p w14:paraId="238EC178" w14:textId="77777777" w:rsidR="00463F95" w:rsidRPr="00777A61" w:rsidRDefault="00463F95" w:rsidP="00463F95">
            <w:pPr>
              <w:autoSpaceDE w:val="0"/>
              <w:autoSpaceDN w:val="0"/>
              <w:adjustRightInd w:val="0"/>
              <w:spacing w:before="0" w:line="276" w:lineRule="auto"/>
              <w:rPr>
                <w:rFonts w:ascii="Arial" w:hAnsi="Arial" w:cs="Arial"/>
                <w:sz w:val="24"/>
                <w:szCs w:val="24"/>
              </w:rPr>
            </w:pPr>
          </w:p>
          <w:p w14:paraId="36A0EC5D" w14:textId="77777777" w:rsidR="00463F95" w:rsidRPr="00777A61" w:rsidRDefault="00463F95" w:rsidP="00463F95">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p>
          <w:p w14:paraId="56988878" w14:textId="77777777" w:rsidR="00463F95" w:rsidRPr="00777A61" w:rsidRDefault="00463F95" w:rsidP="00463F95">
            <w:pPr>
              <w:autoSpaceDE w:val="0"/>
              <w:autoSpaceDN w:val="0"/>
              <w:adjustRightInd w:val="0"/>
              <w:spacing w:before="0" w:line="276" w:lineRule="auto"/>
              <w:rPr>
                <w:rFonts w:ascii="Arial" w:hAnsi="Arial" w:cs="Arial"/>
                <w:sz w:val="24"/>
                <w:szCs w:val="24"/>
              </w:rPr>
            </w:pPr>
          </w:p>
          <w:p w14:paraId="20620DCE" w14:textId="34B857E2" w:rsidR="00463F95" w:rsidRPr="000A0C44" w:rsidRDefault="00463F95" w:rsidP="00463F95">
            <w:pPr>
              <w:pStyle w:val="Default"/>
              <w:spacing w:before="120" w:after="120" w:line="276" w:lineRule="auto"/>
              <w:rPr>
                <w:rFonts w:ascii="Arial" w:eastAsiaTheme="minorHAnsi" w:hAnsi="Arial" w:cs="Arial"/>
                <w:b/>
                <w:bCs/>
                <w:sz w:val="24"/>
                <w:szCs w:val="24"/>
                <w:highlight w:val="yellow"/>
                <w:lang w:eastAsia="en-US"/>
              </w:rPr>
            </w:pPr>
            <w:r w:rsidRPr="00777A61">
              <w:rPr>
                <w:rFonts w:ascii="Arial" w:eastAsiaTheme="minorHAnsi" w:hAnsi="Arial" w:cs="Arial"/>
                <w:sz w:val="24"/>
                <w:szCs w:val="24"/>
                <w:lang w:eastAsia="en-US"/>
              </w:rPr>
              <w:t>Kryterium jest weryfikowane w oparciu o wniosek o dofinansowanie projektu.</w:t>
            </w:r>
          </w:p>
        </w:tc>
        <w:tc>
          <w:tcPr>
            <w:tcW w:w="837" w:type="pct"/>
            <w:shd w:val="clear" w:color="auto" w:fill="auto"/>
          </w:tcPr>
          <w:p w14:paraId="11801C92" w14:textId="506FEBDE"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color w:val="000000"/>
                <w:sz w:val="24"/>
                <w:szCs w:val="24"/>
              </w:rPr>
              <w:lastRenderedPageBreak/>
              <w:t>Tak/nie</w:t>
            </w:r>
            <w:r w:rsidRPr="007C146C">
              <w:rPr>
                <w:rFonts w:ascii="Arial" w:hAnsi="Arial" w:cs="Arial"/>
                <w:sz w:val="24"/>
                <w:szCs w:val="24"/>
              </w:rPr>
              <w:t xml:space="preserve"> </w:t>
            </w:r>
            <w:r w:rsidRPr="007C146C">
              <w:rPr>
                <w:rFonts w:ascii="Arial" w:hAnsi="Arial" w:cs="Arial"/>
                <w:sz w:val="24"/>
                <w:szCs w:val="24"/>
              </w:rPr>
              <w:br/>
              <w:t>(</w:t>
            </w:r>
            <w:r w:rsidRPr="007C146C">
              <w:rPr>
                <w:rFonts w:ascii="Arial" w:hAnsi="Arial" w:cs="Arial"/>
                <w:color w:val="000000"/>
                <w:sz w:val="24"/>
                <w:szCs w:val="24"/>
              </w:rPr>
              <w:t>niespełnienie kryterium oznacza negatywną ocenę)</w:t>
            </w:r>
            <w:r w:rsidR="00E17761">
              <w:rPr>
                <w:rFonts w:ascii="Arial" w:hAnsi="Arial" w:cs="Arial"/>
                <w:color w:val="000000"/>
                <w:sz w:val="24"/>
                <w:szCs w:val="24"/>
              </w:rPr>
              <w:t>.</w:t>
            </w:r>
            <w:r w:rsidRPr="007C146C">
              <w:rPr>
                <w:rFonts w:ascii="Arial" w:hAnsi="Arial" w:cs="Arial"/>
                <w:color w:val="000000"/>
                <w:sz w:val="24"/>
                <w:szCs w:val="24"/>
              </w:rPr>
              <w:t xml:space="preserve"> </w:t>
            </w:r>
          </w:p>
          <w:p w14:paraId="4FED0DFC" w14:textId="63F9EF75"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6CB85D71" w14:textId="25FDB7C7" w:rsidR="00463F95" w:rsidRPr="000A0C44" w:rsidRDefault="00463F95" w:rsidP="00463F95">
            <w:pPr>
              <w:pStyle w:val="Default"/>
              <w:spacing w:before="120" w:after="120" w:line="276" w:lineRule="auto"/>
              <w:rPr>
                <w:rFonts w:ascii="Arial" w:eastAsiaTheme="minorHAnsi" w:hAnsi="Arial" w:cs="Arial"/>
                <w:color w:val="000000"/>
                <w:sz w:val="24"/>
                <w:szCs w:val="24"/>
                <w:highlight w:val="yellow"/>
                <w:lang w:eastAsia="en-US"/>
              </w:rPr>
            </w:pPr>
          </w:p>
        </w:tc>
        <w:tc>
          <w:tcPr>
            <w:tcW w:w="976" w:type="pct"/>
          </w:tcPr>
          <w:p w14:paraId="7AE2C261" w14:textId="77777777"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77E5AE6F" w14:textId="69F86FB8"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p>
        </w:tc>
      </w:tr>
      <w:bookmarkEnd w:id="15"/>
      <w:tr w:rsidR="00463F95" w:rsidRPr="001434C0" w14:paraId="47C03A9F" w14:textId="77777777" w:rsidTr="009A7CC9">
        <w:tc>
          <w:tcPr>
            <w:tcW w:w="248" w:type="pct"/>
          </w:tcPr>
          <w:p w14:paraId="082AD781" w14:textId="0F3F0C0D" w:rsidR="00463F95" w:rsidRPr="000A0C44" w:rsidRDefault="00463F95" w:rsidP="00463F95">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t>C.5</w:t>
            </w:r>
          </w:p>
        </w:tc>
        <w:tc>
          <w:tcPr>
            <w:tcW w:w="1069" w:type="pct"/>
          </w:tcPr>
          <w:p w14:paraId="6E9A2B0E" w14:textId="1347BD23"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jest skierowany do właściwej grupy docelowej</w:t>
            </w:r>
          </w:p>
        </w:tc>
        <w:tc>
          <w:tcPr>
            <w:tcW w:w="1870" w:type="pct"/>
          </w:tcPr>
          <w:p w14:paraId="4ED9C58B" w14:textId="77777777" w:rsidR="00463F95" w:rsidRPr="00DC31E1" w:rsidRDefault="00463F95" w:rsidP="00463F95">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W kryterium sprawdzimy, czy projekt jest skierowany do:</w:t>
            </w:r>
          </w:p>
          <w:p w14:paraId="137C5179" w14:textId="77777777" w:rsidR="00463F95" w:rsidRPr="00DC31E1" w:rsidRDefault="00463F95" w:rsidP="00463F95">
            <w:pPr>
              <w:numPr>
                <w:ilvl w:val="0"/>
                <w:numId w:val="32"/>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t>osób mieszkających w rozumieniu Ustawy – Kodeks cywilny</w:t>
            </w:r>
            <w:r w:rsidRPr="00DC31E1">
              <w:rPr>
                <w:rFonts w:ascii="Arial" w:eastAsia="Calibri" w:hAnsi="Arial" w:cs="Arial"/>
                <w:sz w:val="24"/>
                <w:szCs w:val="24"/>
                <w:vertAlign w:val="superscript"/>
              </w:rPr>
              <w:footnoteReference w:id="7"/>
            </w:r>
            <w:r w:rsidRPr="00DC31E1">
              <w:rPr>
                <w:rFonts w:ascii="Arial" w:hAnsi="Arial" w:cs="Arial"/>
                <w:sz w:val="24"/>
                <w:szCs w:val="24"/>
              </w:rPr>
              <w:t xml:space="preserve"> lub pracujących lub uczących się na obszarze województwa kujawsko-pomorskiego lub</w:t>
            </w:r>
          </w:p>
          <w:p w14:paraId="234E389F" w14:textId="77777777" w:rsidR="00463F95" w:rsidRPr="00DC31E1" w:rsidRDefault="00463F95" w:rsidP="00463F95">
            <w:pPr>
              <w:numPr>
                <w:ilvl w:val="0"/>
                <w:numId w:val="32"/>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lastRenderedPageBreak/>
              <w:t>podmiotów posiadających jednostkę organizacyjną na obszarze województwa kujawsko-pomorskiego.</w:t>
            </w:r>
          </w:p>
          <w:p w14:paraId="0ADEDEF1" w14:textId="77777777" w:rsidR="00463F95" w:rsidRPr="00DC31E1" w:rsidRDefault="00463F95" w:rsidP="00463F95">
            <w:pPr>
              <w:autoSpaceDE w:val="0"/>
              <w:autoSpaceDN w:val="0"/>
              <w:adjustRightInd w:val="0"/>
              <w:spacing w:before="0" w:line="276" w:lineRule="auto"/>
              <w:rPr>
                <w:rFonts w:ascii="Arial" w:hAnsi="Arial" w:cs="Arial"/>
                <w:sz w:val="24"/>
                <w:szCs w:val="24"/>
              </w:rPr>
            </w:pPr>
          </w:p>
          <w:p w14:paraId="231B795A" w14:textId="77777777" w:rsidR="00463F95" w:rsidRPr="00DC31E1" w:rsidRDefault="00463F95" w:rsidP="00463F95">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 xml:space="preserve">W kryterium sprawdzimy, czy projekt jest skierowany obligatoryjnie do: </w:t>
            </w:r>
          </w:p>
          <w:p w14:paraId="700B3534" w14:textId="77777777" w:rsidR="00463F95" w:rsidRPr="00DC31E1" w:rsidRDefault="00463F95" w:rsidP="00463F95">
            <w:pPr>
              <w:numPr>
                <w:ilvl w:val="0"/>
                <w:numId w:val="33"/>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 xml:space="preserve">uczniów lub słuchaczy szkół lub placówek kształcenia zawodowego i </w:t>
            </w:r>
          </w:p>
          <w:p w14:paraId="7904FEFA" w14:textId="77777777" w:rsidR="00463F95" w:rsidRPr="00DC31E1" w:rsidRDefault="00463F95" w:rsidP="00463F95">
            <w:pPr>
              <w:numPr>
                <w:ilvl w:val="0"/>
                <w:numId w:val="33"/>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przedstawicieli kadry szkół lub placówek kształcenia zawodowego.</w:t>
            </w:r>
          </w:p>
          <w:p w14:paraId="4FB6BD06" w14:textId="77777777" w:rsidR="00463F95" w:rsidRPr="00DC31E1" w:rsidRDefault="00463F95" w:rsidP="00463F95">
            <w:pPr>
              <w:autoSpaceDE w:val="0"/>
              <w:autoSpaceDN w:val="0"/>
              <w:adjustRightInd w:val="0"/>
              <w:spacing w:before="0" w:line="276" w:lineRule="auto"/>
              <w:rPr>
                <w:rFonts w:ascii="Arial" w:hAnsi="Arial" w:cs="Arial"/>
                <w:sz w:val="24"/>
                <w:szCs w:val="24"/>
              </w:rPr>
            </w:pPr>
          </w:p>
          <w:p w14:paraId="307E60ED" w14:textId="77777777" w:rsidR="00463F95" w:rsidRPr="00DC31E1" w:rsidRDefault="00463F95" w:rsidP="00463F95">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 xml:space="preserve">Ponadto projekt może być skierowany do: </w:t>
            </w:r>
          </w:p>
          <w:p w14:paraId="7B594474" w14:textId="77777777" w:rsidR="00463F95" w:rsidRPr="00DC31E1" w:rsidRDefault="00463F95" w:rsidP="00463F95">
            <w:pPr>
              <w:numPr>
                <w:ilvl w:val="0"/>
                <w:numId w:val="34"/>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t xml:space="preserve">szkół lub placówek kształcenia zawodowego (z wyłączeniem specjalnych) lub </w:t>
            </w:r>
          </w:p>
          <w:p w14:paraId="2AA4069C" w14:textId="77777777" w:rsidR="00463F95" w:rsidRPr="00DC31E1" w:rsidRDefault="00463F95" w:rsidP="00463F95">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opiekunów stażystów lub praktykantów lub instruktorów praktycznej nauki zawodu u podmiotów przyjmujących na staż lub</w:t>
            </w:r>
          </w:p>
          <w:p w14:paraId="719E5ADF" w14:textId="77777777" w:rsidR="00463F95" w:rsidRPr="00DC31E1" w:rsidRDefault="00463F95" w:rsidP="00463F95">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opiekunów uczniów lub słuchaczy lub</w:t>
            </w:r>
          </w:p>
          <w:p w14:paraId="631112CC" w14:textId="77777777" w:rsidR="00463F95" w:rsidRPr="00DC31E1" w:rsidRDefault="00463F95" w:rsidP="00463F95">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otoczenia społeczno-gospodarczego współpracującego ze szkołami lub placówkami kształcenia zawodowego lub</w:t>
            </w:r>
          </w:p>
          <w:p w14:paraId="210B0AA1" w14:textId="77777777" w:rsidR="00463F95" w:rsidRPr="00DC31E1" w:rsidRDefault="00463F95" w:rsidP="00463F95">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 xml:space="preserve">innych podmiotów funkcjonujących w systemie oświaty, ich uczestników lub przedstawicieli kadry. </w:t>
            </w:r>
          </w:p>
          <w:p w14:paraId="3FA39941" w14:textId="77777777" w:rsidR="00463F95" w:rsidRPr="00DC31E1" w:rsidRDefault="00463F95" w:rsidP="00463F95">
            <w:pPr>
              <w:autoSpaceDE w:val="0"/>
              <w:autoSpaceDN w:val="0"/>
              <w:adjustRightInd w:val="0"/>
              <w:spacing w:before="0" w:line="276" w:lineRule="auto"/>
              <w:rPr>
                <w:rFonts w:ascii="Arial" w:hAnsi="Arial" w:cs="Arial"/>
                <w:b/>
                <w:bCs/>
                <w:sz w:val="24"/>
                <w:szCs w:val="24"/>
              </w:rPr>
            </w:pPr>
          </w:p>
          <w:p w14:paraId="0AC4F822" w14:textId="023B397E" w:rsidR="00463F95" w:rsidRPr="00777A61" w:rsidRDefault="00463F95" w:rsidP="00463F95">
            <w:pPr>
              <w:pStyle w:val="Default"/>
              <w:spacing w:before="120" w:after="120"/>
              <w:rPr>
                <w:rFonts w:ascii="Arial" w:hAnsi="Arial" w:cs="Arial"/>
                <w:sz w:val="24"/>
                <w:szCs w:val="24"/>
              </w:rPr>
            </w:pPr>
            <w:r w:rsidRPr="00DC31E1">
              <w:rPr>
                <w:rFonts w:ascii="Arial" w:eastAsiaTheme="minorHAnsi" w:hAnsi="Arial" w:cs="Arial"/>
                <w:sz w:val="24"/>
                <w:szCs w:val="24"/>
                <w:lang w:eastAsia="en-US"/>
              </w:rPr>
              <w:lastRenderedPageBreak/>
              <w:t>Kryterium jest weryfikowane w oparciu o wniosek o dofinansowanie projektu.</w:t>
            </w:r>
          </w:p>
          <w:p w14:paraId="2B72A4F5" w14:textId="7BBF39E2" w:rsidR="00463F95" w:rsidRPr="000A0C44" w:rsidRDefault="00463F95" w:rsidP="00463F95">
            <w:pPr>
              <w:pStyle w:val="Default"/>
              <w:spacing w:before="120" w:after="120" w:line="276" w:lineRule="auto"/>
              <w:rPr>
                <w:rFonts w:ascii="Arial" w:eastAsiaTheme="minorHAnsi" w:hAnsi="Arial" w:cs="Arial"/>
                <w:b/>
                <w:bCs/>
                <w:sz w:val="24"/>
                <w:szCs w:val="24"/>
                <w:highlight w:val="yellow"/>
                <w:lang w:eastAsia="en-US"/>
              </w:rPr>
            </w:pPr>
          </w:p>
        </w:tc>
        <w:tc>
          <w:tcPr>
            <w:tcW w:w="837" w:type="pct"/>
          </w:tcPr>
          <w:p w14:paraId="24500141" w14:textId="3CE24B4F"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(niespełnienie kryterium oznacza negatywną ocenę)</w:t>
            </w:r>
            <w:r w:rsidR="00E17761">
              <w:rPr>
                <w:rFonts w:ascii="Arial" w:hAnsi="Arial" w:cs="Arial"/>
                <w:color w:val="000000"/>
                <w:sz w:val="24"/>
                <w:szCs w:val="24"/>
              </w:rPr>
              <w:t>.</w:t>
            </w:r>
          </w:p>
          <w:p w14:paraId="1E2B64BF" w14:textId="4774F12D"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Dopuszcza się możliwość skierowania kryterium do negocjacji w zakresie wskazanym </w:t>
            </w:r>
            <w:r w:rsidRPr="007C146C">
              <w:rPr>
                <w:rFonts w:ascii="Arial" w:hAnsi="Arial" w:cs="Arial"/>
                <w:sz w:val="24"/>
                <w:szCs w:val="24"/>
              </w:rPr>
              <w:br/>
              <w:t>w Regulaminie wyboru projektów.</w:t>
            </w:r>
          </w:p>
          <w:p w14:paraId="682F21FE" w14:textId="6C55299B"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 </w:t>
            </w:r>
          </w:p>
        </w:tc>
        <w:tc>
          <w:tcPr>
            <w:tcW w:w="976" w:type="pct"/>
          </w:tcPr>
          <w:p w14:paraId="2D5F92FE" w14:textId="77777777" w:rsidR="00463F95" w:rsidRDefault="00463F95" w:rsidP="00463F95">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2EC2E79" w14:textId="01BFD8F0" w:rsidR="00463F95" w:rsidRPr="00AC3FDE" w:rsidRDefault="00463F95" w:rsidP="00463F95">
            <w:pPr>
              <w:spacing w:before="0" w:after="160" w:line="276" w:lineRule="auto"/>
              <w:rPr>
                <w:rFonts w:ascii="Arial" w:eastAsiaTheme="minorHAnsi" w:hAnsi="Arial" w:cs="Arial"/>
                <w:sz w:val="24"/>
                <w:szCs w:val="24"/>
                <w:lang w:eastAsia="en-US"/>
              </w:rPr>
            </w:pPr>
            <w:r w:rsidRPr="00AC3FDE">
              <w:rPr>
                <w:rFonts w:ascii="Arial" w:eastAsiaTheme="minorHAnsi" w:hAnsi="Arial" w:cs="Arial"/>
                <w:sz w:val="24"/>
                <w:szCs w:val="24"/>
                <w:lang w:eastAsia="en-US"/>
              </w:rPr>
              <w:t>Negocjacje nie dotyczą sytuacji, gdy:</w:t>
            </w:r>
          </w:p>
          <w:p w14:paraId="7338090D" w14:textId="38BA7DFD"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lastRenderedPageBreak/>
              <w:t>-</w:t>
            </w:r>
            <w:r w:rsidRPr="00DE63F1">
              <w:rPr>
                <w:rFonts w:ascii="Arial" w:eastAsiaTheme="minorHAnsi" w:hAnsi="Arial" w:cs="Arial"/>
                <w:sz w:val="24"/>
                <w:szCs w:val="24"/>
                <w:lang w:eastAsia="en-US"/>
              </w:rPr>
              <w:t xml:space="preserve"> grupa docelowa zaplanowana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objęcia wsparciem w projekcie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 sposób znaczący odbiega od</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wskazanego w definicji kryterium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katalogu, a jej zmiana powodowałaby</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istotną modyfikację założeń</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projektowych.</w:t>
            </w:r>
          </w:p>
        </w:tc>
      </w:tr>
      <w:tr w:rsidR="00463F95" w:rsidRPr="001434C0" w14:paraId="6BEFCB36" w14:textId="77777777" w:rsidTr="009A7CC9">
        <w:tc>
          <w:tcPr>
            <w:tcW w:w="248" w:type="pct"/>
            <w:vMerge w:val="restart"/>
          </w:tcPr>
          <w:p w14:paraId="2E5CAE23" w14:textId="76F995D7" w:rsidR="00463F95" w:rsidRPr="007C146C" w:rsidRDefault="00463F95" w:rsidP="00463F95">
            <w:pPr>
              <w:spacing w:before="120" w:after="120" w:line="276" w:lineRule="auto"/>
              <w:jc w:val="center"/>
              <w:rPr>
                <w:rFonts w:ascii="Arial" w:hAnsi="Arial" w:cs="Arial"/>
                <w:b/>
                <w:bCs/>
                <w:sz w:val="24"/>
                <w:szCs w:val="24"/>
              </w:rPr>
            </w:pPr>
            <w:r w:rsidRPr="00292C35">
              <w:rPr>
                <w:rFonts w:ascii="Arial" w:hAnsi="Arial" w:cs="Arial"/>
                <w:b/>
                <w:bCs/>
                <w:sz w:val="24"/>
                <w:szCs w:val="24"/>
              </w:rPr>
              <w:lastRenderedPageBreak/>
              <w:t>C.6</w:t>
            </w:r>
          </w:p>
        </w:tc>
        <w:tc>
          <w:tcPr>
            <w:tcW w:w="1069" w:type="pct"/>
          </w:tcPr>
          <w:p w14:paraId="349148C9" w14:textId="72654DD8" w:rsidR="00463F95" w:rsidRPr="007C146C" w:rsidRDefault="00463F95" w:rsidP="00463F95">
            <w:pPr>
              <w:spacing w:before="120" w:after="120" w:line="276" w:lineRule="auto"/>
              <w:rPr>
                <w:rFonts w:ascii="Arial" w:hAnsi="Arial" w:cs="Arial"/>
                <w:b/>
                <w:bCs/>
                <w:sz w:val="24"/>
                <w:szCs w:val="24"/>
              </w:rPr>
            </w:pPr>
            <w:r w:rsidRPr="00292C35">
              <w:rPr>
                <w:rFonts w:ascii="Arial" w:hAnsi="Arial" w:cs="Arial"/>
                <w:b/>
                <w:bCs/>
                <w:sz w:val="24"/>
                <w:szCs w:val="24"/>
              </w:rPr>
              <w:t>Projekt jest zgodny z dodatkowymi zasadami realizacji wsparcia</w:t>
            </w:r>
          </w:p>
        </w:tc>
        <w:tc>
          <w:tcPr>
            <w:tcW w:w="1870" w:type="pct"/>
          </w:tcPr>
          <w:p w14:paraId="36864EA8" w14:textId="77777777" w:rsidR="00463F95" w:rsidRPr="00525D57" w:rsidRDefault="00463F95" w:rsidP="00463F95">
            <w:pPr>
              <w:autoSpaceDE w:val="0"/>
              <w:autoSpaceDN w:val="0"/>
              <w:adjustRightInd w:val="0"/>
              <w:spacing w:before="0" w:line="276" w:lineRule="auto"/>
              <w:rPr>
                <w:rFonts w:ascii="Arial" w:hAnsi="Arial" w:cs="Arial"/>
                <w:sz w:val="24"/>
                <w:szCs w:val="24"/>
              </w:rPr>
            </w:pPr>
            <w:r w:rsidRPr="00525D57">
              <w:rPr>
                <w:rFonts w:ascii="Arial" w:hAnsi="Arial" w:cs="Arial"/>
                <w:sz w:val="24"/>
                <w:szCs w:val="24"/>
              </w:rPr>
              <w:t>W kryterium sprawdzimy, czy projekt jest zgodny z dodatkowymi zasadami realizacji wsparcia:</w:t>
            </w:r>
          </w:p>
          <w:p w14:paraId="598455D3" w14:textId="77777777" w:rsidR="00463F95" w:rsidRPr="00525D57" w:rsidRDefault="00463F95" w:rsidP="00463F95">
            <w:pPr>
              <w:numPr>
                <w:ilvl w:val="0"/>
                <w:numId w:val="35"/>
              </w:numPr>
              <w:spacing w:before="0" w:after="160" w:line="276" w:lineRule="auto"/>
              <w:ind w:left="357" w:hanging="357"/>
              <w:contextualSpacing/>
              <w:rPr>
                <w:rFonts w:ascii="Arial" w:hAnsi="Arial" w:cs="Arial"/>
                <w:sz w:val="24"/>
                <w:szCs w:val="24"/>
              </w:rPr>
            </w:pPr>
            <w:r w:rsidRPr="00525D57">
              <w:rPr>
                <w:rFonts w:ascii="Arial" w:hAnsi="Arial" w:cs="Arial"/>
                <w:sz w:val="24"/>
                <w:szCs w:val="24"/>
              </w:rPr>
              <w:t>Staż zawodowy nauczyciela kształcenia zawodowego w podmiocie otoczenia społeczno-gospodarczego trwa co najmniej 40 godzin (dotyczy typu projektu 2b).</w:t>
            </w:r>
          </w:p>
          <w:p w14:paraId="32CBC455" w14:textId="77777777" w:rsidR="00463F95" w:rsidRPr="00525D57" w:rsidRDefault="00463F95" w:rsidP="00463F95">
            <w:pPr>
              <w:numPr>
                <w:ilvl w:val="0"/>
                <w:numId w:val="35"/>
              </w:numPr>
              <w:spacing w:before="0" w:after="160" w:line="276" w:lineRule="auto"/>
              <w:ind w:left="357" w:hanging="357"/>
              <w:contextualSpacing/>
              <w:rPr>
                <w:rFonts w:ascii="Arial" w:hAnsi="Arial" w:cs="Arial"/>
                <w:sz w:val="24"/>
                <w:szCs w:val="24"/>
              </w:rPr>
            </w:pPr>
            <w:r w:rsidRPr="00525D57">
              <w:rPr>
                <w:rFonts w:ascii="Arial" w:hAnsi="Arial" w:cs="Arial"/>
                <w:sz w:val="24"/>
                <w:szCs w:val="24"/>
              </w:rPr>
              <w:t>Warunki realizacji stażu zawodowego (dotyczy typu projektu 1b):</w:t>
            </w:r>
          </w:p>
          <w:p w14:paraId="4E37CF23"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jest realizowany dla słuchaczy branżowych szkół II stopnia lub szkół policealnych z zachowaniem standardów jakości zdefiniowanych w części „Kryteria dotyczące warunków uczenia się i warunków pracy” Zalecenia Rady z dnia 15 marca 2018 r. w sprawie europejskich ram jakości i skuteczności przygotowania zawodowego (Dz. Urz. UE C 153/1 z 2 maja 2018 r.);</w:t>
            </w:r>
          </w:p>
          <w:p w14:paraId="4E125EE3"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 xml:space="preserve">odbywa się u pracodawców lub w indywidualnych gospodarstwach rolnych, których działalność jest związana z </w:t>
            </w:r>
            <w:r w:rsidRPr="00525D57">
              <w:rPr>
                <w:rFonts w:ascii="Arial" w:hAnsi="Arial" w:cs="Arial"/>
                <w:sz w:val="24"/>
                <w:szCs w:val="24"/>
              </w:rPr>
              <w:lastRenderedPageBreak/>
              <w:t>zawodem, w którym kształcą się uczniowie;</w:t>
            </w:r>
          </w:p>
          <w:p w14:paraId="31CEF6E5"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trwa co najwyżej 160 godzin;</w:t>
            </w:r>
          </w:p>
          <w:p w14:paraId="6BE26D28"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przy realizacji stażu zawodowego odpowiednie zastosowanie mają przepisy art. 121a Ustawy – Prawo oświatowe (Dz. U. z 2021 r. poza. 1082 z późn. zm.), z wyjątkiem ust. 1, 4, 6, 7, 25 i 26.</w:t>
            </w:r>
          </w:p>
          <w:p w14:paraId="688279AF"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wysokość świadczenia pieniężnego wynosi 80% minimalnej stawki godzinowej ustalonej na podstawie ustawy z dnia 10 października 2002 r. o minimalnym wynagrodzeniu za pracę (Dz. U. z 2020 r. poz. 2207);</w:t>
            </w:r>
          </w:p>
          <w:p w14:paraId="5CE040C9" w14:textId="77777777" w:rsidR="00463F95" w:rsidRPr="00525D57" w:rsidRDefault="00463F95" w:rsidP="00463F95">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program stażu zawodowego:</w:t>
            </w:r>
          </w:p>
          <w:p w14:paraId="22224E84" w14:textId="77777777" w:rsidR="00463F95" w:rsidRPr="00525D57" w:rsidRDefault="00463F95" w:rsidP="00463F95">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uwzględnia m. in. treści nauczania, zakres zadań stażysty i harmonogram stażu;</w:t>
            </w:r>
          </w:p>
          <w:p w14:paraId="192ADC39" w14:textId="77777777" w:rsidR="00463F95" w:rsidRPr="00525D57" w:rsidRDefault="00463F95" w:rsidP="00463F95">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jest przygotowywany w formie pisemnej;</w:t>
            </w:r>
          </w:p>
          <w:p w14:paraId="1C4F2803" w14:textId="77777777" w:rsidR="00463F95" w:rsidRPr="00525D57" w:rsidRDefault="00463F95" w:rsidP="00463F95">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stanowi załącznik do umowy o staż zawodowy;</w:t>
            </w:r>
          </w:p>
          <w:p w14:paraId="23BEC280" w14:textId="77777777" w:rsidR="00463F95" w:rsidRPr="00525D57" w:rsidRDefault="00463F95" w:rsidP="00463F95">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 xml:space="preserve">stanowisko pracy stażysty powinno być przygotowane w momencie rozpoczęcia stażu zawodowego; nie jest możliwe </w:t>
            </w:r>
            <w:r w:rsidRPr="00525D57">
              <w:rPr>
                <w:rFonts w:ascii="Arial" w:hAnsi="Arial" w:cs="Arial"/>
                <w:sz w:val="24"/>
                <w:szCs w:val="24"/>
              </w:rPr>
              <w:lastRenderedPageBreak/>
              <w:t>wyposażanie stanowiska pracy, poza zakupem niezbędnych materiałów i narzędzi zużywalnych niezbędnych do odbycia stażu zawodowego;</w:t>
            </w:r>
          </w:p>
          <w:p w14:paraId="68385FF2" w14:textId="77777777" w:rsidR="00463F95" w:rsidRPr="00525D57" w:rsidRDefault="00463F95" w:rsidP="00463F95">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opiekun stażysty jest odpowiedzialny za prawidłową realizację stażu, w szczególności udziela stażyście instrukcji i wskazówek przy wykonywaniu zadań oraz czuwa nad realizacją harmonogramu;</w:t>
            </w:r>
          </w:p>
          <w:p w14:paraId="55C5B0A3" w14:textId="77777777" w:rsidR="00463F95" w:rsidRPr="00525D57" w:rsidRDefault="00463F95" w:rsidP="00463F95">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zwolnienia od świadczenia pracy na rzecz realizacji zadań związanych z opieką nad stażystą).</w:t>
            </w:r>
          </w:p>
          <w:p w14:paraId="154C4376" w14:textId="77777777" w:rsidR="00463F95" w:rsidRDefault="00463F95" w:rsidP="00463F95">
            <w:pPr>
              <w:pStyle w:val="Default"/>
              <w:numPr>
                <w:ilvl w:val="0"/>
                <w:numId w:val="35"/>
              </w:numPr>
              <w:spacing w:line="276" w:lineRule="auto"/>
              <w:ind w:left="357" w:hanging="357"/>
              <w:rPr>
                <w:rFonts w:ascii="Arial" w:hAnsi="Arial" w:cs="Arial"/>
                <w:sz w:val="24"/>
                <w:szCs w:val="24"/>
              </w:rPr>
            </w:pPr>
            <w:r w:rsidRPr="00DC189E">
              <w:rPr>
                <w:rFonts w:ascii="Arial" w:hAnsi="Arial" w:cs="Arial"/>
                <w:sz w:val="24"/>
                <w:szCs w:val="24"/>
              </w:rPr>
              <w:lastRenderedPageBreak/>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Pr>
                <w:rFonts w:ascii="Arial" w:hAnsi="Arial" w:cs="Arial"/>
                <w:sz w:val="24"/>
                <w:szCs w:val="24"/>
              </w:rPr>
              <w:t>ów</w:t>
            </w:r>
            <w:r w:rsidRPr="00DC189E">
              <w:rPr>
                <w:rFonts w:ascii="Arial" w:hAnsi="Arial" w:cs="Arial"/>
                <w:sz w:val="24"/>
                <w:szCs w:val="24"/>
              </w:rPr>
              <w:t xml:space="preserve"> pracy, festiwal</w:t>
            </w:r>
            <w:r>
              <w:rPr>
                <w:rFonts w:ascii="Arial" w:hAnsi="Arial" w:cs="Arial"/>
                <w:sz w:val="24"/>
                <w:szCs w:val="24"/>
              </w:rPr>
              <w:t>i</w:t>
            </w:r>
            <w:r w:rsidRPr="00DC189E">
              <w:rPr>
                <w:rFonts w:ascii="Arial" w:hAnsi="Arial" w:cs="Arial"/>
                <w:sz w:val="24"/>
                <w:szCs w:val="24"/>
              </w:rPr>
              <w:t xml:space="preserve"> zawodów, działalnoś</w:t>
            </w:r>
            <w:r>
              <w:rPr>
                <w:rFonts w:ascii="Arial" w:hAnsi="Arial" w:cs="Arial"/>
                <w:sz w:val="24"/>
                <w:szCs w:val="24"/>
              </w:rPr>
              <w:t>ci</w:t>
            </w:r>
            <w:r w:rsidRPr="00DC189E">
              <w:rPr>
                <w:rFonts w:ascii="Arial" w:hAnsi="Arial" w:cs="Arial"/>
                <w:sz w:val="24"/>
                <w:szCs w:val="24"/>
              </w:rPr>
              <w:t xml:space="preserve"> sieci szkolnych doradców zawodowych, targ</w:t>
            </w:r>
            <w:r>
              <w:rPr>
                <w:rFonts w:ascii="Arial" w:hAnsi="Arial" w:cs="Arial"/>
                <w:sz w:val="24"/>
                <w:szCs w:val="24"/>
              </w:rPr>
              <w:t>ów</w:t>
            </w:r>
            <w:r w:rsidRPr="00DC189E">
              <w:rPr>
                <w:rFonts w:ascii="Arial" w:hAnsi="Arial" w:cs="Arial"/>
                <w:sz w:val="24"/>
                <w:szCs w:val="24"/>
              </w:rPr>
              <w:t xml:space="preserve"> edukacyjn</w:t>
            </w:r>
            <w:r>
              <w:rPr>
                <w:rFonts w:ascii="Arial" w:hAnsi="Arial" w:cs="Arial"/>
                <w:sz w:val="24"/>
                <w:szCs w:val="24"/>
              </w:rPr>
              <w:t>ych</w:t>
            </w:r>
            <w:r w:rsidRPr="00DC189E">
              <w:rPr>
                <w:rFonts w:ascii="Arial" w:hAnsi="Arial" w:cs="Arial"/>
                <w:sz w:val="24"/>
                <w:szCs w:val="24"/>
              </w:rPr>
              <w:t>, konkurs</w:t>
            </w:r>
            <w:r>
              <w:rPr>
                <w:rFonts w:ascii="Arial" w:hAnsi="Arial" w:cs="Arial"/>
                <w:sz w:val="24"/>
                <w:szCs w:val="24"/>
              </w:rPr>
              <w:t>ów</w:t>
            </w:r>
            <w:r w:rsidRPr="00DC189E">
              <w:rPr>
                <w:rFonts w:ascii="Arial" w:hAnsi="Arial" w:cs="Arial"/>
                <w:sz w:val="24"/>
                <w:szCs w:val="24"/>
              </w:rPr>
              <w:t xml:space="preserve"> itp. Realizacja zewnętrznego wsparcia wymaga zaangażowania kadry zatrudnionej w poradni psychologiczno-pedagogicznej, placówce doskonalenia nauczycieli, bibliotece pedagogicznej, centrum kształcenia zawodowego lub centrum kształcenia ustawicznego (dot</w:t>
            </w:r>
            <w:r>
              <w:rPr>
                <w:rFonts w:ascii="Arial" w:hAnsi="Arial" w:cs="Arial"/>
                <w:sz w:val="24"/>
                <w:szCs w:val="24"/>
              </w:rPr>
              <w:t>yczy</w:t>
            </w:r>
            <w:r w:rsidRPr="00DC189E">
              <w:rPr>
                <w:rFonts w:ascii="Arial" w:hAnsi="Arial" w:cs="Arial"/>
                <w:sz w:val="24"/>
                <w:szCs w:val="24"/>
              </w:rPr>
              <w:t xml:space="preserve"> typ</w:t>
            </w:r>
            <w:r>
              <w:rPr>
                <w:rFonts w:ascii="Arial" w:hAnsi="Arial" w:cs="Arial"/>
                <w:sz w:val="24"/>
                <w:szCs w:val="24"/>
              </w:rPr>
              <w:t>u projektu</w:t>
            </w:r>
            <w:r w:rsidRPr="00DC189E">
              <w:rPr>
                <w:rFonts w:ascii="Arial" w:hAnsi="Arial" w:cs="Arial"/>
                <w:sz w:val="24"/>
                <w:szCs w:val="24"/>
              </w:rPr>
              <w:t xml:space="preserve"> 3c).</w:t>
            </w:r>
          </w:p>
          <w:p w14:paraId="7A74E8E3" w14:textId="77777777" w:rsidR="00463F95" w:rsidRDefault="00463F95" w:rsidP="00463F95">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lastRenderedPageBreak/>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Pr>
                <w:rStyle w:val="Odwoanieprzypisudolnego"/>
                <w:rFonts w:ascii="Arial" w:hAnsi="Arial" w:cs="Arial"/>
                <w:sz w:val="24"/>
                <w:szCs w:val="24"/>
              </w:rPr>
              <w:footnoteReference w:id="8"/>
            </w:r>
            <w:r>
              <w:rPr>
                <w:rFonts w:ascii="Arial" w:hAnsi="Arial" w:cs="Arial"/>
                <w:sz w:val="24"/>
                <w:szCs w:val="24"/>
              </w:rPr>
              <w:t>, aby były możliwe do opublikowania na tej platformie (dotyczy typów projektów 1-4).</w:t>
            </w:r>
          </w:p>
          <w:p w14:paraId="72173476" w14:textId="77777777" w:rsidR="00463F95" w:rsidRDefault="00463F95" w:rsidP="00463F95">
            <w:pPr>
              <w:pStyle w:val="Default"/>
              <w:numPr>
                <w:ilvl w:val="0"/>
                <w:numId w:val="35"/>
              </w:numPr>
              <w:spacing w:line="276" w:lineRule="auto"/>
              <w:ind w:left="357" w:hanging="357"/>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(DigComp)</w:t>
            </w:r>
            <w:r>
              <w:rPr>
                <w:rStyle w:val="Odwoanieprzypisudolnego"/>
                <w:rFonts w:ascii="Arial" w:hAnsi="Arial" w:cs="Arial"/>
                <w:sz w:val="24"/>
                <w:szCs w:val="24"/>
              </w:rPr>
              <w:footnoteReference w:id="9"/>
            </w:r>
            <w:r>
              <w:rPr>
                <w:rFonts w:ascii="Arial" w:hAnsi="Arial" w:cs="Arial"/>
                <w:sz w:val="24"/>
                <w:szCs w:val="24"/>
              </w:rPr>
              <w:t xml:space="preserve"> (dotyczy typów projektów 1c, 2c).</w:t>
            </w:r>
          </w:p>
          <w:p w14:paraId="7F449790" w14:textId="77777777" w:rsidR="00463F95" w:rsidRDefault="00463F95" w:rsidP="00463F95">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 xml:space="preserve">Wsparcie w zakresie cyfryzacji szkoły lub placówki prowadzącej kształcenie zawodowe jest poprzedzone samooceną wykonaną przez tę szkołę lub placówkę, jej kadrę i uczniów lub słuchaczy przy </w:t>
            </w:r>
            <w:r>
              <w:rPr>
                <w:rFonts w:ascii="Arial" w:hAnsi="Arial" w:cs="Arial"/>
                <w:sz w:val="24"/>
                <w:szCs w:val="24"/>
              </w:rPr>
              <w:lastRenderedPageBreak/>
              <w:t>wykorzystaniu narzędzia SELFIE</w:t>
            </w:r>
            <w:r>
              <w:rPr>
                <w:rStyle w:val="Odwoanieprzypisudolnego"/>
                <w:rFonts w:ascii="Arial" w:hAnsi="Arial" w:cs="Arial"/>
                <w:sz w:val="24"/>
                <w:szCs w:val="24"/>
              </w:rPr>
              <w:footnoteReference w:id="10"/>
            </w:r>
            <w:r>
              <w:rPr>
                <w:rFonts w:ascii="Arial" w:hAnsi="Arial" w:cs="Arial"/>
                <w:sz w:val="24"/>
                <w:szCs w:val="24"/>
              </w:rPr>
              <w:t xml:space="preserve"> (dotyczy typu projektu 3a);</w:t>
            </w:r>
          </w:p>
          <w:p w14:paraId="05776388" w14:textId="77777777" w:rsidR="00463F95" w:rsidRDefault="00463F95" w:rsidP="00463F95">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p>
          <w:p w14:paraId="6C573CB1" w14:textId="77777777" w:rsidR="00463F95" w:rsidRDefault="00463F95" w:rsidP="00463F95">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05F547E2" w14:textId="77777777" w:rsidR="00463F95" w:rsidRDefault="00463F95" w:rsidP="00463F95">
            <w:pPr>
              <w:pStyle w:val="Default"/>
              <w:spacing w:line="276" w:lineRule="auto"/>
              <w:rPr>
                <w:rFonts w:ascii="Arial" w:hAnsi="Arial" w:cs="Arial"/>
                <w:sz w:val="24"/>
                <w:szCs w:val="24"/>
              </w:rPr>
            </w:pPr>
          </w:p>
          <w:p w14:paraId="38769253" w14:textId="77777777" w:rsidR="00463F95" w:rsidRPr="00525D57" w:rsidRDefault="00463F95" w:rsidP="00463F95">
            <w:pPr>
              <w:spacing w:before="0" w:after="160" w:line="276" w:lineRule="auto"/>
              <w:contextualSpacing/>
              <w:rPr>
                <w:rFonts w:ascii="Arial" w:hAnsi="Arial" w:cs="Arial"/>
                <w:sz w:val="24"/>
                <w:szCs w:val="24"/>
              </w:rPr>
            </w:pPr>
            <w:r w:rsidRPr="00525D57">
              <w:rPr>
                <w:rFonts w:ascii="Arial" w:hAnsi="Arial" w:cs="Arial"/>
                <w:sz w:val="24"/>
                <w:szCs w:val="24"/>
              </w:rPr>
              <w:t xml:space="preserve">Komitet Monitorujący dopuszcza doprecyzowanie zakresu kryterium na potrzeby danego postępowania w Regulaminie wyboru projektów, w zakresie zgodności z wytycznymi, </w:t>
            </w:r>
            <w:r w:rsidRPr="00525D57">
              <w:rPr>
                <w:rFonts w:ascii="Arial" w:hAnsi="Arial" w:cs="Arial"/>
                <w:sz w:val="24"/>
                <w:szCs w:val="24"/>
              </w:rPr>
              <w:lastRenderedPageBreak/>
              <w:t>o których mowa w ustawie wdrożeniowej, oraz przepisami prawa krajowego.</w:t>
            </w:r>
          </w:p>
          <w:p w14:paraId="37D8520B" w14:textId="77777777" w:rsidR="00463F95" w:rsidRPr="00525D57" w:rsidRDefault="00463F95" w:rsidP="00463F95">
            <w:pPr>
              <w:spacing w:before="0" w:after="160" w:line="276" w:lineRule="auto"/>
              <w:contextualSpacing/>
              <w:rPr>
                <w:rFonts w:ascii="Arial" w:hAnsi="Arial" w:cs="Arial"/>
                <w:sz w:val="24"/>
                <w:szCs w:val="24"/>
              </w:rPr>
            </w:pPr>
          </w:p>
          <w:p w14:paraId="44A21937" w14:textId="00D04C50" w:rsidR="00463F95" w:rsidRPr="00777A61" w:rsidRDefault="00463F95" w:rsidP="00463F95">
            <w:pPr>
              <w:spacing w:before="0" w:after="160" w:line="276" w:lineRule="auto"/>
              <w:contextualSpacing/>
              <w:rPr>
                <w:rFonts w:ascii="Arial" w:hAnsi="Arial" w:cs="Arial"/>
                <w:sz w:val="24"/>
                <w:szCs w:val="24"/>
              </w:rPr>
            </w:pPr>
            <w:r w:rsidRPr="00525D57">
              <w:rPr>
                <w:rFonts w:ascii="Arial" w:hAnsi="Arial" w:cs="Arial"/>
                <w:sz w:val="24"/>
                <w:szCs w:val="24"/>
              </w:rPr>
              <w:t>Kryterium jest weryfikowane w oparciu o wniosek o dofinansowanie projektu.</w:t>
            </w:r>
          </w:p>
        </w:tc>
        <w:tc>
          <w:tcPr>
            <w:tcW w:w="837" w:type="pct"/>
          </w:tcPr>
          <w:p w14:paraId="31FF9135" w14:textId="5721614E" w:rsidR="00463F95" w:rsidRPr="00292C35" w:rsidRDefault="00463F95" w:rsidP="00463F95">
            <w:pPr>
              <w:spacing w:before="120" w:after="120" w:line="276" w:lineRule="auto"/>
              <w:rPr>
                <w:rFonts w:ascii="Arial" w:hAnsi="Arial" w:cs="Arial"/>
                <w:color w:val="000000"/>
                <w:sz w:val="24"/>
                <w:szCs w:val="24"/>
              </w:rPr>
            </w:pPr>
            <w:r w:rsidRPr="00292C35">
              <w:rPr>
                <w:rFonts w:ascii="Arial" w:hAnsi="Arial" w:cs="Arial"/>
                <w:color w:val="000000"/>
                <w:sz w:val="24"/>
                <w:szCs w:val="24"/>
              </w:rPr>
              <w:lastRenderedPageBreak/>
              <w:t xml:space="preserve">Tak/do negocjacji/nie/nie dotyczy </w:t>
            </w:r>
            <w:r w:rsidRPr="00292C35">
              <w:rPr>
                <w:rFonts w:ascii="Arial" w:hAnsi="Arial" w:cs="Arial"/>
                <w:color w:val="000000"/>
                <w:sz w:val="24"/>
                <w:szCs w:val="24"/>
              </w:rPr>
              <w:br/>
              <w:t>(niespełnienie kryterium oznacza negatywną ocenę).</w:t>
            </w:r>
          </w:p>
          <w:p w14:paraId="34725D1F" w14:textId="77777777" w:rsidR="00463F95" w:rsidRPr="00292C35" w:rsidRDefault="00463F95" w:rsidP="00463F95">
            <w:pPr>
              <w:spacing w:before="120" w:after="120" w:line="276" w:lineRule="auto"/>
              <w:rPr>
                <w:rFonts w:ascii="Arial" w:hAnsi="Arial" w:cs="Arial"/>
                <w:color w:val="000000"/>
                <w:sz w:val="24"/>
                <w:szCs w:val="24"/>
              </w:rPr>
            </w:pPr>
          </w:p>
          <w:p w14:paraId="19AE36CA" w14:textId="226B30F3" w:rsidR="00463F95" w:rsidRPr="007C146C" w:rsidRDefault="00463F95" w:rsidP="00463F95">
            <w:pPr>
              <w:spacing w:before="120" w:after="120" w:line="276" w:lineRule="auto"/>
              <w:rPr>
                <w:rFonts w:ascii="Arial" w:hAnsi="Arial" w:cs="Arial"/>
                <w:color w:val="000000"/>
                <w:sz w:val="24"/>
                <w:szCs w:val="24"/>
              </w:rPr>
            </w:pPr>
            <w:r w:rsidRPr="00292C35">
              <w:rPr>
                <w:rFonts w:ascii="Arial" w:hAnsi="Arial" w:cs="Arial"/>
                <w:color w:val="000000"/>
                <w:sz w:val="24"/>
                <w:szCs w:val="24"/>
              </w:rPr>
              <w:t xml:space="preserve">Dopuszcza się możliwość skierowania kryterium do negocjacji w zakresie wskazanym </w:t>
            </w:r>
            <w:r w:rsidRPr="00292C35">
              <w:rPr>
                <w:rFonts w:ascii="Arial" w:hAnsi="Arial" w:cs="Arial"/>
                <w:color w:val="000000"/>
                <w:sz w:val="24"/>
                <w:szCs w:val="24"/>
              </w:rPr>
              <w:br/>
              <w:t>w Regulaminie wyboru projektów.</w:t>
            </w:r>
          </w:p>
        </w:tc>
        <w:tc>
          <w:tcPr>
            <w:tcW w:w="976" w:type="pct"/>
          </w:tcPr>
          <w:p w14:paraId="4B7894C3" w14:textId="18851BF3" w:rsidR="00463F95" w:rsidRDefault="00463F95" w:rsidP="00463F95">
            <w:pPr>
              <w:spacing w:before="120" w:after="120" w:line="276" w:lineRule="auto"/>
              <w:rPr>
                <w:rFonts w:ascii="Arial" w:eastAsiaTheme="minorHAnsi" w:hAnsi="Arial" w:cs="Arial"/>
                <w:sz w:val="24"/>
                <w:szCs w:val="24"/>
                <w:lang w:eastAsia="en-US"/>
              </w:rPr>
            </w:pPr>
            <w:r w:rsidRPr="00292C35">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463F95" w:rsidRPr="001434C0" w14:paraId="18894719" w14:textId="77777777" w:rsidTr="009A7CC9">
        <w:tc>
          <w:tcPr>
            <w:tcW w:w="248" w:type="pct"/>
            <w:vMerge/>
          </w:tcPr>
          <w:p w14:paraId="2CE3F5FF" w14:textId="77777777" w:rsidR="00463F95" w:rsidRPr="00292C35" w:rsidRDefault="00463F95" w:rsidP="00463F95">
            <w:pPr>
              <w:spacing w:before="120" w:after="120" w:line="276" w:lineRule="auto"/>
              <w:jc w:val="center"/>
              <w:rPr>
                <w:rFonts w:ascii="Arial" w:hAnsi="Arial" w:cs="Arial"/>
                <w:b/>
                <w:bCs/>
                <w:sz w:val="24"/>
                <w:szCs w:val="24"/>
              </w:rPr>
            </w:pPr>
          </w:p>
        </w:tc>
        <w:tc>
          <w:tcPr>
            <w:tcW w:w="4752" w:type="pct"/>
            <w:gridSpan w:val="4"/>
          </w:tcPr>
          <w:p w14:paraId="4F695FB3" w14:textId="4CEB92E1" w:rsidR="00463F95" w:rsidRPr="00292C35" w:rsidRDefault="00463F95" w:rsidP="00463F95">
            <w:pPr>
              <w:spacing w:before="120" w:after="120" w:line="276" w:lineRule="auto"/>
              <w:rPr>
                <w:rFonts w:ascii="Arial" w:eastAsiaTheme="minorHAnsi" w:hAnsi="Arial" w:cs="Arial"/>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463F95" w:rsidRPr="001434C0" w14:paraId="7453892C" w14:textId="77777777" w:rsidTr="009A7CC9">
        <w:tc>
          <w:tcPr>
            <w:tcW w:w="248" w:type="pct"/>
            <w:vMerge w:val="restart"/>
          </w:tcPr>
          <w:p w14:paraId="587CE74A" w14:textId="2E69E907" w:rsidR="00463F95" w:rsidRPr="000A0C44" w:rsidRDefault="00463F95" w:rsidP="00463F95">
            <w:pPr>
              <w:spacing w:before="120" w:after="120" w:line="276" w:lineRule="auto"/>
              <w:jc w:val="center"/>
              <w:rPr>
                <w:rFonts w:ascii="Arial" w:eastAsiaTheme="minorHAnsi" w:hAnsi="Arial" w:cs="Arial"/>
                <w:b/>
                <w:bCs/>
                <w:sz w:val="24"/>
                <w:szCs w:val="24"/>
                <w:highlight w:val="yellow"/>
                <w:lang w:eastAsia="en-US"/>
              </w:rPr>
            </w:pPr>
            <w:r w:rsidRPr="00292C35">
              <w:rPr>
                <w:rFonts w:ascii="Arial" w:eastAsiaTheme="minorHAnsi" w:hAnsi="Arial" w:cs="Arial"/>
                <w:b/>
                <w:bCs/>
                <w:sz w:val="24"/>
                <w:szCs w:val="24"/>
                <w:lang w:eastAsia="en-US"/>
              </w:rPr>
              <w:t>C.7</w:t>
            </w:r>
          </w:p>
        </w:tc>
        <w:tc>
          <w:tcPr>
            <w:tcW w:w="1069" w:type="pct"/>
            <w:tcBorders>
              <w:bottom w:val="single" w:sz="4" w:space="0" w:color="auto"/>
            </w:tcBorders>
          </w:tcPr>
          <w:p w14:paraId="240C547E" w14:textId="77777777"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4AC1D7C0" w14:textId="469A4256"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747299B4" w14:textId="497F9379" w:rsidR="00463F95" w:rsidRPr="00292C35" w:rsidRDefault="00463F95" w:rsidP="00463F95">
            <w:pPr>
              <w:spacing w:before="120" w:after="120" w:line="276" w:lineRule="auto"/>
              <w:rPr>
                <w:rFonts w:ascii="Arial" w:hAnsi="Arial" w:cs="Arial"/>
                <w:sz w:val="24"/>
                <w:szCs w:val="24"/>
              </w:rPr>
            </w:pPr>
            <w:r w:rsidRPr="00292C35">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165A9CBB" w14:textId="3E49620C" w:rsidR="00463F95" w:rsidRPr="00292C35" w:rsidRDefault="00463F95" w:rsidP="00463F95">
            <w:pPr>
              <w:spacing w:before="120" w:after="120" w:line="276" w:lineRule="auto"/>
              <w:rPr>
                <w:rFonts w:ascii="Arial" w:hAnsi="Arial" w:cs="Arial"/>
                <w:sz w:val="24"/>
                <w:szCs w:val="24"/>
              </w:rPr>
            </w:pPr>
            <w:r w:rsidRPr="00292C35">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5D771EBE" w14:textId="20433F14" w:rsidR="00463F95" w:rsidRPr="00292C35" w:rsidRDefault="00463F95" w:rsidP="00463F95">
            <w:pPr>
              <w:spacing w:before="120" w:after="120" w:line="276" w:lineRule="auto"/>
              <w:rPr>
                <w:rFonts w:ascii="Arial" w:hAnsi="Arial" w:cs="Arial"/>
                <w:sz w:val="24"/>
                <w:szCs w:val="24"/>
              </w:rPr>
            </w:pPr>
            <w:r w:rsidRPr="00292C35">
              <w:rPr>
                <w:rFonts w:ascii="Arial" w:hAnsi="Arial" w:cs="Arial"/>
                <w:sz w:val="24"/>
                <w:szCs w:val="24"/>
              </w:rPr>
              <w:t xml:space="preserve">Komitet Monitorujący dopuszcza doprecyzowanie zakresu kryterium na potrzeby danego postępowania w Regulaminie wyboru projektów, w zakresie zgodności z wytycznymi, </w:t>
            </w:r>
            <w:r w:rsidRPr="00292C35">
              <w:rPr>
                <w:rFonts w:ascii="Arial" w:hAnsi="Arial" w:cs="Arial"/>
                <w:sz w:val="24"/>
                <w:szCs w:val="24"/>
              </w:rPr>
              <w:lastRenderedPageBreak/>
              <w:t>o których mowa w ustawie wdrożeniowej, oraz przepisami prawa krajowego.</w:t>
            </w:r>
          </w:p>
          <w:p w14:paraId="097EC0BD" w14:textId="3DE34633"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r w:rsidRPr="00292C35">
              <w:rPr>
                <w:rFonts w:ascii="Arial" w:hAnsi="Arial" w:cs="Arial"/>
                <w:sz w:val="24"/>
                <w:szCs w:val="24"/>
              </w:rPr>
              <w:t>Kryterium jest weryfikowane w oparciu o wniosek o dofinansowanie projektu.</w:t>
            </w:r>
          </w:p>
        </w:tc>
        <w:tc>
          <w:tcPr>
            <w:tcW w:w="837" w:type="pct"/>
            <w:tcBorders>
              <w:bottom w:val="single" w:sz="4" w:space="0" w:color="auto"/>
            </w:tcBorders>
          </w:tcPr>
          <w:p w14:paraId="2188625D" w14:textId="0486A7DC"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Pr>
                <w:rFonts w:ascii="Arial" w:hAnsi="Arial" w:cs="Arial"/>
                <w:color w:val="000000"/>
                <w:sz w:val="24"/>
                <w:szCs w:val="24"/>
              </w:rPr>
              <w:t xml:space="preserve"> </w:t>
            </w:r>
            <w:r w:rsidRPr="007C146C">
              <w:rPr>
                <w:rFonts w:ascii="Arial" w:hAnsi="Arial" w:cs="Arial"/>
                <w:color w:val="000000"/>
                <w:sz w:val="24"/>
                <w:szCs w:val="24"/>
              </w:rPr>
              <w:t>nie</w:t>
            </w:r>
            <w:r w:rsidR="00BC52C6">
              <w:rPr>
                <w:rFonts w:ascii="Arial" w:hAnsi="Arial" w:cs="Arial"/>
                <w:color w:val="000000"/>
                <w:sz w:val="24"/>
                <w:szCs w:val="24"/>
              </w:rPr>
              <w:t xml:space="preserve"> </w:t>
            </w:r>
            <w:r w:rsidRPr="007C146C">
              <w:rPr>
                <w:rFonts w:ascii="Arial" w:hAnsi="Arial" w:cs="Arial"/>
                <w:color w:val="000000"/>
                <w:sz w:val="24"/>
                <w:szCs w:val="24"/>
              </w:rPr>
              <w:t>(niespełnienie kryterium oznacza negatywną ocenę)</w:t>
            </w:r>
            <w:r w:rsidR="00E17761">
              <w:rPr>
                <w:rFonts w:ascii="Arial" w:hAnsi="Arial" w:cs="Arial"/>
                <w:color w:val="000000"/>
                <w:sz w:val="24"/>
                <w:szCs w:val="24"/>
              </w:rPr>
              <w:t>.</w:t>
            </w:r>
          </w:p>
          <w:p w14:paraId="5EB4B9EC" w14:textId="405AECAC"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Borders>
              <w:bottom w:val="single" w:sz="4" w:space="0" w:color="auto"/>
            </w:tcBorders>
          </w:tcPr>
          <w:p w14:paraId="564D7377" w14:textId="1D21BD8A"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463F95" w:rsidRPr="001434C0" w14:paraId="7CD54F69" w14:textId="77777777" w:rsidTr="009A7CC9">
        <w:tc>
          <w:tcPr>
            <w:tcW w:w="248" w:type="pct"/>
            <w:vMerge/>
          </w:tcPr>
          <w:p w14:paraId="704CF2F2" w14:textId="77777777" w:rsidR="00463F95" w:rsidRPr="007C146C" w:rsidRDefault="00463F95" w:rsidP="00463F95">
            <w:pPr>
              <w:spacing w:before="120" w:after="120" w:line="276" w:lineRule="auto"/>
              <w:jc w:val="center"/>
              <w:rPr>
                <w:rFonts w:ascii="Arial" w:hAnsi="Arial" w:cs="Arial"/>
                <w:b/>
                <w:bCs/>
                <w:sz w:val="24"/>
                <w:szCs w:val="24"/>
              </w:rPr>
            </w:pPr>
          </w:p>
        </w:tc>
        <w:tc>
          <w:tcPr>
            <w:tcW w:w="4752" w:type="pct"/>
            <w:gridSpan w:val="4"/>
            <w:tcBorders>
              <w:bottom w:val="single" w:sz="4" w:space="0" w:color="auto"/>
            </w:tcBorders>
          </w:tcPr>
          <w:p w14:paraId="37DEE3C8" w14:textId="658013DF" w:rsidR="00463F95" w:rsidRPr="003F1988" w:rsidRDefault="00463F95" w:rsidP="00463F95">
            <w:pPr>
              <w:spacing w:before="120" w:after="120" w:line="276" w:lineRule="auto"/>
              <w:rPr>
                <w:rFonts w:ascii="Arial" w:eastAsiaTheme="minorHAnsi" w:hAnsi="Arial" w:cs="Arial"/>
                <w:color w:val="000000"/>
                <w:sz w:val="24"/>
                <w:szCs w:val="24"/>
                <w:lang w:eastAsia="en-US"/>
              </w:rPr>
            </w:pPr>
            <w:r w:rsidRPr="004F2E35">
              <w:rPr>
                <w:rFonts w:ascii="Arial" w:eastAsiaTheme="minorHAnsi" w:hAnsi="Arial" w:cs="Arial"/>
                <w:color w:val="000000"/>
                <w:sz w:val="24"/>
                <w:szCs w:val="24"/>
                <w:lang w:eastAsia="en-US"/>
              </w:rPr>
              <w:t xml:space="preserve">Doprecyzowanie znaczenia kryterium: </w:t>
            </w:r>
            <w:r>
              <w:rPr>
                <w:rFonts w:ascii="Arial" w:eastAsiaTheme="minorHAnsi" w:hAnsi="Arial" w:cs="Arial"/>
                <w:color w:val="000000"/>
                <w:sz w:val="24"/>
                <w:szCs w:val="24"/>
                <w:lang w:eastAsia="en-US"/>
              </w:rPr>
              <w:t>z</w:t>
            </w:r>
            <w:r w:rsidRPr="004F2E35">
              <w:rPr>
                <w:rFonts w:ascii="Arial" w:eastAsiaTheme="minorHAnsi" w:hAnsi="Arial" w:cs="Arial"/>
                <w:color w:val="000000"/>
                <w:sz w:val="24"/>
                <w:szCs w:val="24"/>
                <w:lang w:eastAsia="en-US"/>
              </w:rPr>
              <w:t xml:space="preserve">akres kryterium został doprecyzowany w załączniku nr </w:t>
            </w:r>
            <w:r w:rsidRPr="00ED38FA">
              <w:rPr>
                <w:rFonts w:ascii="Arial" w:eastAsiaTheme="minorHAnsi" w:hAnsi="Arial" w:cs="Arial"/>
                <w:color w:val="000000"/>
                <w:sz w:val="24"/>
                <w:szCs w:val="24"/>
                <w:lang w:eastAsia="en-US"/>
              </w:rPr>
              <w:t>9</w:t>
            </w:r>
            <w:r w:rsidRPr="004F2E35">
              <w:rPr>
                <w:rFonts w:ascii="Arial" w:eastAsiaTheme="minorHAnsi" w:hAnsi="Arial" w:cs="Arial"/>
                <w:color w:val="000000"/>
                <w:sz w:val="24"/>
                <w:szCs w:val="24"/>
                <w:lang w:eastAsia="en-US"/>
              </w:rPr>
              <w:t xml:space="preserve"> do Regulaminu: Podstawowe informacje dotyczące uzyskiwania kwalifikacji w ramach projektów współfinansowanych z EFS+.</w:t>
            </w:r>
          </w:p>
        </w:tc>
      </w:tr>
      <w:tr w:rsidR="00463F95" w:rsidRPr="001434C0" w14:paraId="76A8CA11" w14:textId="77777777" w:rsidTr="009A7CC9">
        <w:tc>
          <w:tcPr>
            <w:tcW w:w="248" w:type="pct"/>
          </w:tcPr>
          <w:p w14:paraId="35AD8B1D" w14:textId="7F3D05FF" w:rsidR="00463F95" w:rsidRPr="005B3694" w:rsidRDefault="00463F95" w:rsidP="00463F95">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w:t>
            </w:r>
            <w:r>
              <w:rPr>
                <w:rFonts w:ascii="Arial" w:hAnsi="Arial" w:cs="Arial"/>
                <w:b/>
                <w:bCs/>
                <w:sz w:val="24"/>
                <w:szCs w:val="24"/>
              </w:rPr>
              <w:t>8</w:t>
            </w:r>
          </w:p>
        </w:tc>
        <w:tc>
          <w:tcPr>
            <w:tcW w:w="1069" w:type="pct"/>
          </w:tcPr>
          <w:p w14:paraId="6EDA978B" w14:textId="77777777" w:rsidR="00463F95" w:rsidRPr="007C146C" w:rsidRDefault="00463F95" w:rsidP="00463F95">
            <w:pPr>
              <w:pStyle w:val="Default"/>
              <w:spacing w:before="120" w:after="120" w:line="276" w:lineRule="auto"/>
              <w:rPr>
                <w:rFonts w:ascii="Arial" w:hAnsi="Arial" w:cs="Arial"/>
                <w:sz w:val="24"/>
                <w:szCs w:val="24"/>
              </w:rPr>
            </w:pPr>
            <w:r w:rsidRPr="007C146C">
              <w:rPr>
                <w:rFonts w:ascii="Arial" w:hAnsi="Arial" w:cs="Arial"/>
                <w:b/>
                <w:bCs/>
                <w:sz w:val="24"/>
                <w:szCs w:val="24"/>
              </w:rPr>
              <w:t>W projekcie zaplanowano realizację wsparcia dla przedstawicieli kadry</w:t>
            </w:r>
          </w:p>
          <w:p w14:paraId="5DBEA66F" w14:textId="701849F8"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p>
        </w:tc>
        <w:tc>
          <w:tcPr>
            <w:tcW w:w="1870" w:type="pct"/>
          </w:tcPr>
          <w:p w14:paraId="29CCC927" w14:textId="77777777" w:rsidR="00463F95" w:rsidRPr="00EB23EE" w:rsidRDefault="00463F95" w:rsidP="00463F95">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 xml:space="preserve">W kryterium sprawdzimy, czy wnioskodawca planuje realizację wsparcia dla co najmniej 20% przedstawicieli kadry merytorycznej ze szkół lub placówek prowadzących kształcenie zawodowe objętych projektem (wg stanu raportowanego do Systemu Informacji Oświatowej na dzień 30 września 2022 r. lub na dzień 30 września 2023 r. – w przypadku wniosków o dofinansowanie projektów składanych po 30 września 2023 r.). </w:t>
            </w:r>
          </w:p>
          <w:p w14:paraId="304D9FEE" w14:textId="77777777" w:rsidR="00463F95" w:rsidRPr="00EB23EE" w:rsidRDefault="00463F95" w:rsidP="00463F95">
            <w:pPr>
              <w:autoSpaceDE w:val="0"/>
              <w:autoSpaceDN w:val="0"/>
              <w:adjustRightInd w:val="0"/>
              <w:spacing w:before="0" w:line="276" w:lineRule="auto"/>
              <w:rPr>
                <w:rFonts w:ascii="Arial" w:hAnsi="Arial" w:cs="Arial"/>
                <w:sz w:val="24"/>
                <w:szCs w:val="24"/>
              </w:rPr>
            </w:pPr>
          </w:p>
          <w:p w14:paraId="2CFD413B" w14:textId="77777777" w:rsidR="00463F95" w:rsidRPr="00EB23EE" w:rsidRDefault="00463F95" w:rsidP="00463F95">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Szkoły lub placówki objęte projektem na potrzeby kryterium to szkoły lub placówki:</w:t>
            </w:r>
          </w:p>
          <w:p w14:paraId="0ABC5120" w14:textId="77777777" w:rsidR="00463F95" w:rsidRPr="00EB23EE" w:rsidRDefault="00463F95" w:rsidP="00463F95">
            <w:pPr>
              <w:numPr>
                <w:ilvl w:val="0"/>
                <w:numId w:val="26"/>
              </w:numPr>
              <w:autoSpaceDE w:val="0"/>
              <w:autoSpaceDN w:val="0"/>
              <w:adjustRightInd w:val="0"/>
              <w:spacing w:before="0" w:line="276" w:lineRule="auto"/>
              <w:ind w:left="357" w:hanging="357"/>
              <w:rPr>
                <w:rFonts w:ascii="Arial" w:hAnsi="Arial" w:cs="Arial"/>
                <w:sz w:val="24"/>
                <w:szCs w:val="24"/>
              </w:rPr>
            </w:pPr>
            <w:r w:rsidRPr="00EB23EE">
              <w:rPr>
                <w:rFonts w:ascii="Arial" w:hAnsi="Arial" w:cs="Arial"/>
                <w:sz w:val="24"/>
                <w:szCs w:val="24"/>
              </w:rPr>
              <w:t xml:space="preserve">które są obejmowane bezpośrednim wsparciem w projekcie (np. w postaci poprawy jakości warunków kształcenia) lub </w:t>
            </w:r>
          </w:p>
          <w:p w14:paraId="7580E02F" w14:textId="77777777" w:rsidR="00463F95" w:rsidRPr="00EB23EE" w:rsidRDefault="00463F95" w:rsidP="00463F95">
            <w:pPr>
              <w:numPr>
                <w:ilvl w:val="0"/>
                <w:numId w:val="26"/>
              </w:numPr>
              <w:autoSpaceDE w:val="0"/>
              <w:autoSpaceDN w:val="0"/>
              <w:adjustRightInd w:val="0"/>
              <w:spacing w:before="0" w:line="276" w:lineRule="auto"/>
              <w:ind w:left="357" w:hanging="357"/>
              <w:rPr>
                <w:rFonts w:ascii="Arial" w:hAnsi="Arial" w:cs="Arial"/>
                <w:sz w:val="24"/>
                <w:szCs w:val="24"/>
              </w:rPr>
            </w:pPr>
            <w:r w:rsidRPr="00EB23EE">
              <w:rPr>
                <w:rFonts w:ascii="Arial" w:hAnsi="Arial" w:cs="Arial"/>
                <w:sz w:val="24"/>
                <w:szCs w:val="24"/>
              </w:rPr>
              <w:t xml:space="preserve">których uczniowie lub słuchacze są obejmowani wsparciem </w:t>
            </w:r>
            <w:r w:rsidRPr="00EB23EE">
              <w:rPr>
                <w:rFonts w:ascii="Arial" w:hAnsi="Arial" w:cs="Arial"/>
                <w:sz w:val="24"/>
                <w:szCs w:val="24"/>
              </w:rPr>
              <w:br/>
            </w:r>
            <w:r w:rsidRPr="00EB23EE">
              <w:rPr>
                <w:rFonts w:ascii="Arial" w:hAnsi="Arial" w:cs="Arial"/>
                <w:sz w:val="24"/>
                <w:szCs w:val="24"/>
              </w:rPr>
              <w:lastRenderedPageBreak/>
              <w:t xml:space="preserve">w projekcie (np. w postaci udziału w zajęciach). </w:t>
            </w:r>
          </w:p>
          <w:p w14:paraId="6C2567AD" w14:textId="77777777" w:rsidR="00463F95" w:rsidRPr="00EB23EE" w:rsidRDefault="00463F95" w:rsidP="00463F95">
            <w:pPr>
              <w:autoSpaceDE w:val="0"/>
              <w:autoSpaceDN w:val="0"/>
              <w:adjustRightInd w:val="0"/>
              <w:spacing w:before="0" w:line="276" w:lineRule="auto"/>
              <w:ind w:left="357"/>
              <w:rPr>
                <w:rFonts w:ascii="Arial" w:hAnsi="Arial" w:cs="Arial"/>
                <w:sz w:val="24"/>
                <w:szCs w:val="24"/>
              </w:rPr>
            </w:pPr>
          </w:p>
          <w:p w14:paraId="72075ABF" w14:textId="73D4C70C" w:rsidR="00463F95" w:rsidRPr="00EB23EE" w:rsidRDefault="00463F95" w:rsidP="00463F95">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Wnioskodawca jest zobowiązany wskazać liczbę przedstawicieli kadry merytorycznej zatrudnionych w ww. szkołach lub placówkach (wg stanu na dzień 30 września 2022 r. lub na dzień 30 września 2023 r. – w przypadku wniosków o dofinansowanie projektów składanych po 30 września 2023 r.) oraz liczbę przedstawicieli kadry merytorycznej obejmowanych wsparciem w projekcie lub w inny sposób przedstawić metodologię wyliczenia powyższego odsetka.</w:t>
            </w:r>
            <w:r w:rsidR="00AF2547">
              <w:rPr>
                <w:rFonts w:ascii="Arial" w:hAnsi="Arial" w:cs="Arial"/>
                <w:sz w:val="24"/>
                <w:szCs w:val="24"/>
              </w:rPr>
              <w:br/>
            </w:r>
          </w:p>
          <w:p w14:paraId="31E7943F" w14:textId="77777777" w:rsidR="00463F95" w:rsidRPr="00EB23EE" w:rsidRDefault="00463F95" w:rsidP="00463F95">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1C2F0836" w14:textId="77777777" w:rsidR="00463F95" w:rsidRPr="00EB23EE" w:rsidRDefault="00463F95" w:rsidP="00463F95">
            <w:pPr>
              <w:autoSpaceDE w:val="0"/>
              <w:autoSpaceDN w:val="0"/>
              <w:adjustRightInd w:val="0"/>
              <w:spacing w:before="0" w:line="276" w:lineRule="auto"/>
              <w:rPr>
                <w:rFonts w:ascii="Arial" w:hAnsi="Arial" w:cs="Arial"/>
                <w:sz w:val="24"/>
                <w:szCs w:val="24"/>
              </w:rPr>
            </w:pPr>
          </w:p>
          <w:p w14:paraId="597E726D" w14:textId="5D7A259B" w:rsidR="00463F95" w:rsidRPr="00EB23EE" w:rsidRDefault="00463F95" w:rsidP="00463F95">
            <w:pPr>
              <w:spacing w:before="0" w:after="160" w:line="276" w:lineRule="auto"/>
              <w:rPr>
                <w:rFonts w:ascii="Arial" w:eastAsiaTheme="minorHAnsi" w:hAnsi="Arial" w:cs="Arial"/>
                <w:sz w:val="24"/>
                <w:szCs w:val="24"/>
                <w:lang w:eastAsia="en-US"/>
              </w:rPr>
            </w:pPr>
            <w:r w:rsidRPr="00EB23EE">
              <w:rPr>
                <w:rFonts w:ascii="Arial" w:eastAsiaTheme="minorHAnsi" w:hAnsi="Arial" w:cs="Arial"/>
                <w:sz w:val="24"/>
                <w:szCs w:val="24"/>
                <w:lang w:eastAsia="en-US"/>
              </w:rPr>
              <w:t>Komitet Monitorujący dopuszcza doprecyzowanie zakresu kryterium na potrzeby danego postępowania w Regulaminie wyboru projektów</w:t>
            </w:r>
            <w:r w:rsidRPr="00EB23EE">
              <w:rPr>
                <w:rFonts w:ascii="Arial" w:eastAsiaTheme="minorHAnsi" w:hAnsi="Arial" w:cs="Arial"/>
                <w:color w:val="000000"/>
                <w:sz w:val="24"/>
                <w:szCs w:val="24"/>
                <w:lang w:eastAsia="en-US"/>
              </w:rPr>
              <w:t xml:space="preserve">, w zakresie zgodności z wytycznymi, </w:t>
            </w:r>
            <w:r w:rsidRPr="00EB23EE">
              <w:rPr>
                <w:rFonts w:ascii="Arial" w:eastAsiaTheme="minorHAnsi" w:hAnsi="Arial" w:cs="Arial"/>
                <w:color w:val="000000"/>
                <w:sz w:val="24"/>
                <w:szCs w:val="24"/>
                <w:lang w:eastAsia="en-US"/>
              </w:rPr>
              <w:lastRenderedPageBreak/>
              <w:t>o których mowa w ustawie wdrożeniowej, oraz przepisami prawa krajowego</w:t>
            </w:r>
            <w:r w:rsidRPr="00EB23EE">
              <w:rPr>
                <w:rFonts w:ascii="Arial" w:eastAsiaTheme="minorHAnsi" w:hAnsi="Arial" w:cs="Arial"/>
                <w:sz w:val="24"/>
                <w:szCs w:val="24"/>
                <w:lang w:eastAsia="en-US"/>
              </w:rPr>
              <w:t>.</w:t>
            </w:r>
          </w:p>
          <w:p w14:paraId="7603D46D" w14:textId="62F89397" w:rsidR="00463F95" w:rsidRPr="000A0C44" w:rsidRDefault="00463F95" w:rsidP="00463F95">
            <w:pPr>
              <w:pStyle w:val="Default"/>
              <w:spacing w:before="120" w:after="120" w:line="276" w:lineRule="auto"/>
              <w:rPr>
                <w:rFonts w:ascii="Arial" w:eastAsiaTheme="minorHAnsi" w:hAnsi="Arial" w:cs="Arial"/>
                <w:b/>
                <w:bCs/>
                <w:sz w:val="24"/>
                <w:szCs w:val="24"/>
                <w:highlight w:val="yellow"/>
                <w:lang w:eastAsia="en-US"/>
              </w:rPr>
            </w:pPr>
            <w:r w:rsidRPr="00EB23EE">
              <w:rPr>
                <w:rFonts w:ascii="Arial" w:eastAsiaTheme="minorHAnsi" w:hAnsi="Arial" w:cs="Arial"/>
                <w:sz w:val="24"/>
                <w:szCs w:val="24"/>
                <w:lang w:eastAsia="en-US"/>
              </w:rPr>
              <w:t>Kryterium jest weryfikowane w oparciu o wniosek o dofinansowanie projektu.</w:t>
            </w:r>
          </w:p>
        </w:tc>
        <w:tc>
          <w:tcPr>
            <w:tcW w:w="837" w:type="pct"/>
          </w:tcPr>
          <w:p w14:paraId="3DCEC1D2" w14:textId="5964E94D"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sidDel="00A44521">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r w:rsidR="00BC52C6">
              <w:rPr>
                <w:rFonts w:ascii="Arial" w:hAnsi="Arial" w:cs="Arial"/>
                <w:color w:val="000000"/>
                <w:sz w:val="24"/>
                <w:szCs w:val="24"/>
              </w:rPr>
              <w:t>.</w:t>
            </w:r>
          </w:p>
          <w:p w14:paraId="0BF94D37" w14:textId="3F49777A"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5CECA3A" w14:textId="77777777" w:rsidR="00463F95" w:rsidRDefault="00463F95" w:rsidP="00463F95">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40C18187" w14:textId="549AE501" w:rsidR="00463F95" w:rsidRPr="007679C1" w:rsidRDefault="00463F95" w:rsidP="00463F95">
            <w:pPr>
              <w:spacing w:before="120" w:after="120" w:line="276" w:lineRule="auto"/>
              <w:rPr>
                <w:rFonts w:ascii="Arial" w:eastAsiaTheme="minorHAnsi" w:hAnsi="Arial" w:cs="Arial"/>
                <w:sz w:val="24"/>
                <w:szCs w:val="24"/>
                <w:lang w:eastAsia="en-US"/>
              </w:rPr>
            </w:pPr>
            <w:r w:rsidRPr="007679C1">
              <w:rPr>
                <w:rFonts w:ascii="Arial" w:eastAsiaTheme="minorHAnsi" w:hAnsi="Arial" w:cs="Arial"/>
                <w:sz w:val="24"/>
                <w:szCs w:val="24"/>
                <w:lang w:eastAsia="en-US"/>
              </w:rPr>
              <w:t>Negocjacje nie dotyczą sytuacji, gdy:</w:t>
            </w:r>
          </w:p>
          <w:p w14:paraId="7613F4F1" w14:textId="0C520D6C"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we wniosku o dofinansowanie w ogóle nie przewidziano żadnego wsparcia dla przedstawicieli kadry</w:t>
            </w:r>
            <w:r w:rsidRPr="00DE63F1">
              <w:rPr>
                <w:rFonts w:ascii="Arial" w:eastAsiaTheme="minorHAnsi" w:hAnsi="Arial" w:cs="Arial"/>
                <w:sz w:val="24"/>
                <w:szCs w:val="24"/>
                <w:lang w:eastAsia="en-US"/>
              </w:rPr>
              <w:t>.</w:t>
            </w:r>
          </w:p>
        </w:tc>
      </w:tr>
      <w:tr w:rsidR="00463F95" w:rsidRPr="001434C0" w14:paraId="18B50C6E" w14:textId="77777777" w:rsidTr="009A7CC9">
        <w:tc>
          <w:tcPr>
            <w:tcW w:w="248" w:type="pct"/>
          </w:tcPr>
          <w:p w14:paraId="4CF4123C" w14:textId="4279CF8D" w:rsidR="00463F95" w:rsidRPr="005B3694" w:rsidRDefault="00463F95" w:rsidP="00463F95">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C.</w:t>
            </w:r>
            <w:r>
              <w:rPr>
                <w:rFonts w:ascii="Arial" w:hAnsi="Arial" w:cs="Arial"/>
                <w:b/>
                <w:bCs/>
                <w:sz w:val="24"/>
                <w:szCs w:val="24"/>
              </w:rPr>
              <w:t>9</w:t>
            </w:r>
          </w:p>
        </w:tc>
        <w:tc>
          <w:tcPr>
            <w:tcW w:w="1069" w:type="pct"/>
          </w:tcPr>
          <w:p w14:paraId="4A6C726B" w14:textId="07F7E2DC"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r w:rsidRPr="003C522E">
              <w:rPr>
                <w:rFonts w:ascii="Arial" w:hAnsi="Arial" w:cs="Arial"/>
                <w:b/>
                <w:bCs/>
                <w:sz w:val="24"/>
                <w:szCs w:val="24"/>
              </w:rPr>
              <w:t>Projekt zakłada obligatoryjną realizację staży uczniowskich i ich rozliczenie wyłącznie w oparciu o stawkę jednostkową</w:t>
            </w:r>
          </w:p>
        </w:tc>
        <w:tc>
          <w:tcPr>
            <w:tcW w:w="1870" w:type="pct"/>
          </w:tcPr>
          <w:p w14:paraId="31BE239A" w14:textId="77777777" w:rsidR="00463F95" w:rsidRPr="003C522E" w:rsidRDefault="00463F95" w:rsidP="00463F95">
            <w:pPr>
              <w:spacing w:before="0" w:after="160" w:line="276" w:lineRule="auto"/>
              <w:rPr>
                <w:rFonts w:ascii="Arial" w:eastAsiaTheme="minorHAnsi" w:hAnsi="Arial" w:cs="Arial"/>
                <w:sz w:val="24"/>
                <w:szCs w:val="24"/>
                <w:lang w:eastAsia="en-US"/>
              </w:rPr>
            </w:pPr>
            <w:r w:rsidRPr="003C522E">
              <w:rPr>
                <w:rFonts w:ascii="Arial" w:eastAsiaTheme="minorHAnsi" w:hAnsi="Arial" w:cs="Arial"/>
                <w:sz w:val="24"/>
                <w:szCs w:val="24"/>
                <w:lang w:eastAsia="en-US"/>
              </w:rPr>
              <w:t>W kryterium sprawdzimy, czy</w:t>
            </w:r>
            <w:r w:rsidRPr="003C522E">
              <w:rPr>
                <w:rFonts w:ascii="Arial" w:hAnsi="Arial" w:cs="Arial"/>
                <w:sz w:val="24"/>
                <w:szCs w:val="24"/>
              </w:rPr>
              <w:t xml:space="preserve"> wnioskodawca zaplanował w projekcie, że</w:t>
            </w:r>
            <w:r w:rsidRPr="003C522E">
              <w:rPr>
                <w:rFonts w:ascii="Arial" w:eastAsiaTheme="minorHAnsi" w:hAnsi="Arial" w:cs="Arial"/>
                <w:sz w:val="24"/>
                <w:szCs w:val="24"/>
                <w:lang w:eastAsia="en-US"/>
              </w:rPr>
              <w:t>:</w:t>
            </w:r>
          </w:p>
          <w:p w14:paraId="66689592"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staże uczniowskie są realizowane dla uczniów branżowych szkół I stopnia niebędących młodocianymi pracownikami lub uczniów techników;</w:t>
            </w:r>
          </w:p>
          <w:p w14:paraId="553EFEF2"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staże uczniowskie są realizowane dla co najmniej 25% uczniów biorących udział w projekcie (w</w:t>
            </w:r>
            <w:r w:rsidRPr="003C522E">
              <w:rPr>
                <w:rFonts w:ascii="Arial" w:eastAsiaTheme="minorHAnsi" w:hAnsi="Arial" w:cs="Arial"/>
                <w:sz w:val="24"/>
                <w:szCs w:val="24"/>
                <w:lang w:eastAsia="en-US"/>
              </w:rPr>
              <w:t xml:space="preserve"> szczególnie uzasadnionych przypadkach Instytucja Zarządzająca może wyrazić zgodę, w trakcie realizacji projektu na wniosek beneficjenta, na zmianę zakładanej do osiągnięcia wartości ww. odsetka)</w:t>
            </w:r>
            <w:r w:rsidRPr="003C522E">
              <w:rPr>
                <w:rFonts w:ascii="Arial" w:hAnsi="Arial" w:cs="Arial"/>
                <w:sz w:val="24"/>
                <w:szCs w:val="24"/>
              </w:rPr>
              <w:t>;</w:t>
            </w:r>
          </w:p>
          <w:p w14:paraId="6CC75BE2"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eastAsiaTheme="minorHAnsi" w:hAnsi="Arial" w:cs="Arial"/>
                <w:sz w:val="24"/>
                <w:szCs w:val="24"/>
                <w:lang w:eastAsia="en-US"/>
              </w:rPr>
              <w:t>s</w:t>
            </w:r>
            <w:r w:rsidRPr="003C522E">
              <w:rPr>
                <w:rFonts w:ascii="Arial" w:hAnsi="Arial" w:cs="Arial"/>
                <w:sz w:val="24"/>
                <w:szCs w:val="24"/>
              </w:rPr>
              <w:t>taż uczniowski jest rozliczany wyłącznie w oparciu o stawkę jednostkową i trwa co najwyżej 160 godzin;</w:t>
            </w:r>
          </w:p>
          <w:p w14:paraId="371CE25D"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 xml:space="preserve">stawka jednostkowa dotyczy prowadzenia jednej godziny stażu dla jednego ucznia i wynosi 24,84 zł (do 30 czerwca 2023 r.) lub 25,61 zł (od 1 lipca 2023 r.) (stawka może </w:t>
            </w:r>
            <w:r w:rsidRPr="003C522E">
              <w:rPr>
                <w:rFonts w:ascii="Arial" w:hAnsi="Arial" w:cs="Arial"/>
                <w:sz w:val="24"/>
                <w:szCs w:val="24"/>
              </w:rPr>
              <w:lastRenderedPageBreak/>
              <w:t>podlegać indeksacji w projekcie na zasadach określonych w umowie o dofinansowanie projektu);</w:t>
            </w:r>
          </w:p>
          <w:p w14:paraId="6A24EDF6"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podmiot przyjmujący na staż uczniowski zapewnia uczniowi stanowisko pracy, które powinno być przygotowane w momencie rozpoczęcia stażu; przed rozpoczęciem stażu uczniowskiego, z wykorzystaniem urządzeń, sprzętu i narzędzi, uczniów zaznajamia się z zasadami i metodami pracy zapewniającymi bezpieczeństwo i higienę pracy przy wykonywaniu czynności na danym stanowisku;</w:t>
            </w:r>
          </w:p>
          <w:p w14:paraId="25C9F0F4"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stawka jednostkowa obejmuje wszystkie niezbędne koszty związane z organizacją i prowadzeniem stażu uczniowskiego, tj. koszty:</w:t>
            </w:r>
          </w:p>
          <w:p w14:paraId="4F2D7A69"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 xml:space="preserve">świadczenia pieniężnego (wraz z należnymi pochodnymi – o ile są wymagane zgodnie z przepisami krajowymi) dla ucznia odbywającego staż uczniowski (stypendium) w wysokości 80% minimalnej stawki godzinowej za pracę; </w:t>
            </w:r>
          </w:p>
          <w:p w14:paraId="1EBDE9B6"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 xml:space="preserve">zakupu niezbędnych materiałów i narzędzi zużywalnych niezbędnych </w:t>
            </w:r>
            <w:r w:rsidRPr="003C522E">
              <w:rPr>
                <w:rFonts w:ascii="Arial" w:hAnsi="Arial" w:cs="Arial"/>
                <w:sz w:val="24"/>
                <w:szCs w:val="24"/>
              </w:rPr>
              <w:lastRenderedPageBreak/>
              <w:t>uczniowi do odbycia stażu uczniowskiego;</w:t>
            </w:r>
          </w:p>
          <w:p w14:paraId="76BB9D3E"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szkolenia BHP przed rozpoczęciem stażu uczniowskiego;</w:t>
            </w:r>
          </w:p>
          <w:p w14:paraId="168C4139"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badań lekarskich przed rozpoczęciem stażu uczniowskiego (o ile są wymagane);</w:t>
            </w:r>
          </w:p>
          <w:p w14:paraId="1DAED830"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wynagrodzenia opiekuna stażysty podczas odbywania stażu uczniowskiego;</w:t>
            </w:r>
          </w:p>
          <w:p w14:paraId="57A870EB"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wyżywienia podczas stażu uczniowskiego (o ile zasadne);</w:t>
            </w:r>
          </w:p>
          <w:p w14:paraId="7400CC26"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noclegów i opieki nad stażystami w bursie itp. (o ile zasadne);</w:t>
            </w:r>
          </w:p>
          <w:p w14:paraId="5DA4B368"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dojazdów do/z miejsca odbywania stażu uczniowskiego;</w:t>
            </w:r>
          </w:p>
          <w:p w14:paraId="12838250" w14:textId="77777777" w:rsidR="00463F95" w:rsidRPr="003C522E" w:rsidRDefault="00463F95" w:rsidP="00463F95">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zakupu dzienniczków i innych materiałów niezbędnych do przeprowadzenia stażu uczniowskiego;</w:t>
            </w:r>
          </w:p>
          <w:p w14:paraId="5A2AEF42" w14:textId="77777777" w:rsidR="00463F95" w:rsidRPr="003C522E" w:rsidRDefault="00463F95" w:rsidP="00463F95">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 xml:space="preserve">rozliczeniu stawki jednostkowej służy wskaźnik „liczba zrealizowanych godzin stażu uczniowskiego” (jednostka miary: osobogodziny); wskaźnik mierzony jest na koniec każdego miesiąca na podstawie list obecności lub wydruków z systemu elektronicznego zawierających informację </w:t>
            </w:r>
            <w:r w:rsidRPr="003C522E">
              <w:rPr>
                <w:rFonts w:ascii="Arial" w:hAnsi="Arial" w:cs="Arial"/>
                <w:sz w:val="24"/>
                <w:szCs w:val="24"/>
              </w:rPr>
              <w:lastRenderedPageBreak/>
              <w:t>nt. liczby godzin stażu w każdym dniu odbywania stażu uczniowskiego i potwierdzających obecność stażysty na stażu uczniowskim u pracodawcy w danym miesiącu.</w:t>
            </w:r>
          </w:p>
          <w:p w14:paraId="05DA2F4F" w14:textId="77777777" w:rsidR="00463F95" w:rsidRPr="003C522E" w:rsidRDefault="00463F95" w:rsidP="00463F95">
            <w:pPr>
              <w:pStyle w:val="Default"/>
              <w:spacing w:before="120" w:after="120" w:line="276" w:lineRule="auto"/>
              <w:rPr>
                <w:rFonts w:ascii="Arial" w:eastAsiaTheme="minorHAnsi" w:hAnsi="Arial" w:cs="Arial"/>
                <w:sz w:val="24"/>
                <w:szCs w:val="24"/>
                <w:lang w:eastAsia="en-US"/>
              </w:rPr>
            </w:pPr>
            <w:r w:rsidRPr="003C522E">
              <w:rPr>
                <w:rFonts w:ascii="Arial" w:eastAsiaTheme="minorHAnsi" w:hAnsi="Arial" w:cs="Arial"/>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3D6E5EEB" w14:textId="1E8C18A9" w:rsidR="00463F95" w:rsidRPr="000A0C44" w:rsidRDefault="00463F95" w:rsidP="00463F95">
            <w:pPr>
              <w:pStyle w:val="Default"/>
              <w:spacing w:before="120" w:after="120" w:line="276" w:lineRule="auto"/>
              <w:rPr>
                <w:rFonts w:ascii="Arial" w:eastAsiaTheme="minorHAnsi" w:hAnsi="Arial" w:cs="Arial"/>
                <w:b/>
                <w:bCs/>
                <w:sz w:val="24"/>
                <w:szCs w:val="24"/>
                <w:highlight w:val="yellow"/>
                <w:lang w:eastAsia="en-US"/>
              </w:rPr>
            </w:pPr>
            <w:r w:rsidRPr="003C522E">
              <w:rPr>
                <w:rFonts w:ascii="Arial" w:eastAsiaTheme="minorHAnsi" w:hAnsi="Arial" w:cs="Arial"/>
                <w:sz w:val="24"/>
                <w:szCs w:val="24"/>
                <w:lang w:eastAsia="en-US"/>
              </w:rPr>
              <w:t>Kryterium jest weryfikowane w oparciu o wniosek o dofinansowanie projektu.</w:t>
            </w:r>
          </w:p>
        </w:tc>
        <w:tc>
          <w:tcPr>
            <w:tcW w:w="837" w:type="pct"/>
          </w:tcPr>
          <w:p w14:paraId="24869801" w14:textId="3ED70198"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negocjacji/nie </w:t>
            </w:r>
            <w:r w:rsidRPr="007C146C">
              <w:rPr>
                <w:rFonts w:ascii="Arial" w:hAnsi="Arial" w:cs="Arial"/>
                <w:color w:val="000000"/>
                <w:sz w:val="24"/>
                <w:szCs w:val="24"/>
              </w:rPr>
              <w:br/>
              <w:t>(niespełnienie kryterium oznacza negatywną ocenę)</w:t>
            </w:r>
            <w:r w:rsidR="00BC52C6">
              <w:rPr>
                <w:rFonts w:ascii="Arial" w:hAnsi="Arial" w:cs="Arial"/>
                <w:color w:val="000000"/>
                <w:sz w:val="24"/>
                <w:szCs w:val="24"/>
              </w:rPr>
              <w:t>.</w:t>
            </w:r>
          </w:p>
          <w:p w14:paraId="4E3C345D" w14:textId="2591607C"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76B1A933" w14:textId="0B7FDB0E" w:rsidR="00463F95" w:rsidRPr="000A0C44" w:rsidRDefault="00463F95" w:rsidP="00463F95">
            <w:pPr>
              <w:spacing w:before="120" w:after="120" w:line="276" w:lineRule="auto"/>
              <w:rPr>
                <w:rFonts w:ascii="Arial" w:eastAsiaTheme="minorHAnsi" w:hAnsi="Arial" w:cs="Arial"/>
                <w:color w:val="FF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463F95" w:rsidRPr="001434C0" w14:paraId="785D3136" w14:textId="77777777" w:rsidTr="009A7CC9">
        <w:tc>
          <w:tcPr>
            <w:tcW w:w="248" w:type="pct"/>
          </w:tcPr>
          <w:p w14:paraId="42842917" w14:textId="2CCEE7E5" w:rsidR="00463F95" w:rsidRPr="005B3694" w:rsidRDefault="00463F95" w:rsidP="00463F95">
            <w:pPr>
              <w:spacing w:before="120" w:after="120" w:line="276" w:lineRule="auto"/>
              <w:ind w:right="-108"/>
              <w:rPr>
                <w:rFonts w:ascii="Arial" w:eastAsiaTheme="minorHAnsi" w:hAnsi="Arial" w:cs="Arial"/>
                <w:b/>
                <w:bCs/>
                <w:sz w:val="24"/>
                <w:szCs w:val="24"/>
                <w:lang w:eastAsia="en-US"/>
              </w:rPr>
            </w:pPr>
            <w:r w:rsidRPr="007C146C">
              <w:rPr>
                <w:rFonts w:ascii="Arial" w:hAnsi="Arial" w:cs="Arial"/>
                <w:b/>
                <w:bCs/>
                <w:sz w:val="24"/>
                <w:szCs w:val="24"/>
              </w:rPr>
              <w:lastRenderedPageBreak/>
              <w:t>C.</w:t>
            </w:r>
            <w:r>
              <w:rPr>
                <w:rFonts w:ascii="Arial" w:hAnsi="Arial" w:cs="Arial"/>
                <w:b/>
                <w:bCs/>
                <w:sz w:val="24"/>
                <w:szCs w:val="24"/>
              </w:rPr>
              <w:t>10</w:t>
            </w:r>
          </w:p>
        </w:tc>
        <w:tc>
          <w:tcPr>
            <w:tcW w:w="1069" w:type="pct"/>
          </w:tcPr>
          <w:p w14:paraId="632933BD" w14:textId="26478881" w:rsidR="00463F95" w:rsidRPr="000A0C44" w:rsidRDefault="00463F95" w:rsidP="00463F95">
            <w:pPr>
              <w:spacing w:before="120" w:after="120" w:line="276" w:lineRule="auto"/>
              <w:rPr>
                <w:rFonts w:ascii="Arial" w:eastAsiaTheme="minorHAnsi" w:hAnsi="Arial" w:cs="Arial"/>
                <w:b/>
                <w:bCs/>
                <w:sz w:val="24"/>
                <w:szCs w:val="24"/>
                <w:highlight w:val="yellow"/>
                <w:lang w:eastAsia="en-US"/>
              </w:rPr>
            </w:pPr>
            <w:r w:rsidRPr="003C522E">
              <w:rPr>
                <w:rFonts w:ascii="Arial" w:hAnsi="Arial" w:cs="Arial"/>
                <w:b/>
                <w:bCs/>
                <w:sz w:val="24"/>
                <w:szCs w:val="24"/>
              </w:rPr>
              <w:t>Projekt zakłada realizację wsparcia dla uczniów lub słuchaczy uwzględniającego tematykę związaną ze współczesnymi wyzwaniami edukacyjnymi</w:t>
            </w:r>
          </w:p>
        </w:tc>
        <w:tc>
          <w:tcPr>
            <w:tcW w:w="1870" w:type="pct"/>
          </w:tcPr>
          <w:p w14:paraId="4B593138" w14:textId="77777777" w:rsidR="00463F95" w:rsidRPr="003C522E" w:rsidRDefault="00463F95" w:rsidP="00463F95">
            <w:pPr>
              <w:autoSpaceDE w:val="0"/>
              <w:autoSpaceDN w:val="0"/>
              <w:adjustRightInd w:val="0"/>
              <w:spacing w:before="0" w:line="276" w:lineRule="auto"/>
              <w:rPr>
                <w:rFonts w:ascii="Arial" w:hAnsi="Arial" w:cs="Arial"/>
                <w:sz w:val="24"/>
                <w:szCs w:val="24"/>
              </w:rPr>
            </w:pPr>
            <w:r w:rsidRPr="003C522E">
              <w:rPr>
                <w:rFonts w:ascii="Arial" w:hAnsi="Arial" w:cs="Arial"/>
                <w:sz w:val="24"/>
                <w:szCs w:val="24"/>
              </w:rPr>
              <w:t>W kryterium sprawdzimy, czy wnioskodawca planuje realizację wsparcia dla uczniów lub słuchaczy szkół lub placówek prowadzących kształcenie zawodowe w co najmniej trzech ze wskazanych obszarów tematycznych:</w:t>
            </w:r>
          </w:p>
          <w:p w14:paraId="37C206EA"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edukacja medialna, w tym selekcja i weryfikacja źródeł informacji oraz identyfikacja tzw. fake news;</w:t>
            </w:r>
          </w:p>
          <w:p w14:paraId="2990031F"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higiena cyfrowa, w tym w kontekście użytkowania smartfonów;</w:t>
            </w:r>
          </w:p>
          <w:p w14:paraId="14D47403"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lastRenderedPageBreak/>
              <w:t>wiedza o klimacie, w tym możliwości zmiany indywidualnych zachowań w celu ochrony środowiska;</w:t>
            </w:r>
          </w:p>
          <w:p w14:paraId="35734FF6"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działania prozdrowotne, w tym układanie zbilansowanej diety, zdrowe nawyki i podwyższanie sprawności fizycznej;</w:t>
            </w:r>
          </w:p>
          <w:p w14:paraId="23CF650A"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przemoc rówieśnicza, w tym radzenie sobie z cyberprzemocą;</w:t>
            </w:r>
          </w:p>
          <w:p w14:paraId="6663EDD9" w14:textId="77777777" w:rsidR="00463F95" w:rsidRPr="003C522E" w:rsidRDefault="00463F95" w:rsidP="00463F95">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kompetencje przekrojowe, w tym praca w zespole (wielokulturowym, wirtualnym), umiejętność dzielenia się wiedzą, myślenie abstrakcyjne, krytyczne czy komputacyjne.</w:t>
            </w:r>
          </w:p>
          <w:p w14:paraId="22A88709" w14:textId="77777777" w:rsidR="00463F95" w:rsidRPr="003C522E" w:rsidRDefault="00463F95" w:rsidP="00463F95">
            <w:pPr>
              <w:autoSpaceDE w:val="0"/>
              <w:autoSpaceDN w:val="0"/>
              <w:adjustRightInd w:val="0"/>
              <w:spacing w:before="0" w:line="276" w:lineRule="auto"/>
              <w:rPr>
                <w:rFonts w:ascii="Arial" w:hAnsi="Arial" w:cs="Arial"/>
                <w:sz w:val="24"/>
                <w:szCs w:val="24"/>
              </w:rPr>
            </w:pPr>
          </w:p>
          <w:p w14:paraId="602B4A81" w14:textId="6D16BA2B" w:rsidR="00463F95" w:rsidRPr="003C522E" w:rsidRDefault="00463F95" w:rsidP="00463F95">
            <w:pPr>
              <w:autoSpaceDE w:val="0"/>
              <w:autoSpaceDN w:val="0"/>
              <w:adjustRightInd w:val="0"/>
              <w:spacing w:before="0" w:line="276" w:lineRule="auto"/>
              <w:rPr>
                <w:rFonts w:ascii="Arial" w:hAnsi="Arial" w:cs="Arial"/>
                <w:sz w:val="24"/>
                <w:szCs w:val="24"/>
              </w:rPr>
            </w:pPr>
            <w:r w:rsidRPr="003C522E">
              <w:rPr>
                <w:rFonts w:ascii="Arial" w:hAnsi="Arial" w:cs="Arial"/>
                <w:sz w:val="24"/>
                <w:szCs w:val="24"/>
              </w:rPr>
              <w:t>Kryterium nie określa minimalnych wymagań co do form wsparcia czy liczby uczniów lub słuchaczy objętych wsparciem.</w:t>
            </w:r>
            <w:r w:rsidR="00BC52C6">
              <w:rPr>
                <w:rFonts w:ascii="Arial" w:hAnsi="Arial" w:cs="Arial"/>
                <w:sz w:val="24"/>
                <w:szCs w:val="24"/>
              </w:rPr>
              <w:t xml:space="preserve"> </w:t>
            </w:r>
          </w:p>
          <w:p w14:paraId="3EB2D870" w14:textId="77D62B86" w:rsidR="00463F95" w:rsidRPr="000A0C44" w:rsidRDefault="00463F95" w:rsidP="00463F95">
            <w:pPr>
              <w:pStyle w:val="Default"/>
              <w:spacing w:before="120" w:after="120" w:line="276" w:lineRule="auto"/>
              <w:rPr>
                <w:rFonts w:ascii="Arial" w:eastAsiaTheme="minorHAnsi" w:hAnsi="Arial" w:cs="Arial"/>
                <w:b/>
                <w:bCs/>
                <w:sz w:val="24"/>
                <w:szCs w:val="24"/>
                <w:highlight w:val="yellow"/>
                <w:lang w:eastAsia="en-US"/>
              </w:rPr>
            </w:pPr>
            <w:r w:rsidRPr="003C522E">
              <w:rPr>
                <w:rFonts w:ascii="Arial" w:eastAsiaTheme="minorHAnsi" w:hAnsi="Arial" w:cs="Arial"/>
                <w:sz w:val="24"/>
                <w:szCs w:val="24"/>
                <w:lang w:eastAsia="en-US"/>
              </w:rPr>
              <w:t xml:space="preserve">Kryterium jest weryfikowane w oparciu o wniosek o dofinansowanie projektu. </w:t>
            </w:r>
            <w:r w:rsidRPr="007C146C">
              <w:rPr>
                <w:rFonts w:ascii="Arial" w:hAnsi="Arial" w:cs="Arial"/>
                <w:sz w:val="24"/>
                <w:szCs w:val="24"/>
              </w:rPr>
              <w:t xml:space="preserve"> </w:t>
            </w:r>
          </w:p>
        </w:tc>
        <w:tc>
          <w:tcPr>
            <w:tcW w:w="837" w:type="pct"/>
          </w:tcPr>
          <w:p w14:paraId="0EB0FB24" w14:textId="34E48BE1" w:rsidR="00463F95" w:rsidRPr="007C146C" w:rsidRDefault="00463F95" w:rsidP="00463F95">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r w:rsidR="00BC52C6">
              <w:rPr>
                <w:rFonts w:ascii="Arial" w:hAnsi="Arial" w:cs="Arial"/>
                <w:color w:val="000000"/>
                <w:sz w:val="24"/>
                <w:szCs w:val="24"/>
              </w:rPr>
              <w:t>.</w:t>
            </w:r>
          </w:p>
          <w:p w14:paraId="6E262769" w14:textId="06C10C37"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t>
            </w:r>
            <w:r w:rsidRPr="007C146C">
              <w:rPr>
                <w:rFonts w:ascii="Arial" w:hAnsi="Arial" w:cs="Arial"/>
                <w:sz w:val="24"/>
                <w:szCs w:val="24"/>
              </w:rPr>
              <w:lastRenderedPageBreak/>
              <w:t xml:space="preserve">wskazanym </w:t>
            </w:r>
            <w:r w:rsidRPr="007C146C">
              <w:rPr>
                <w:rFonts w:ascii="Arial" w:hAnsi="Arial" w:cs="Arial"/>
                <w:sz w:val="24"/>
                <w:szCs w:val="24"/>
              </w:rPr>
              <w:br/>
              <w:t>w Regulaminie wyboru projektów.</w:t>
            </w:r>
          </w:p>
        </w:tc>
        <w:tc>
          <w:tcPr>
            <w:tcW w:w="976" w:type="pct"/>
          </w:tcPr>
          <w:p w14:paraId="1CCD9D22" w14:textId="77777777" w:rsidR="00463F95" w:rsidRDefault="00463F95" w:rsidP="00463F95">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5D4512A8" w14:textId="02C45E96" w:rsidR="00463F95" w:rsidRPr="00BB52E4" w:rsidRDefault="00463F95" w:rsidP="00463F95">
            <w:pPr>
              <w:spacing w:before="0" w:after="160" w:line="276" w:lineRule="auto"/>
              <w:rPr>
                <w:rFonts w:ascii="Arial" w:eastAsiaTheme="minorHAnsi" w:hAnsi="Arial" w:cs="Arial"/>
                <w:sz w:val="24"/>
                <w:szCs w:val="24"/>
                <w:lang w:eastAsia="en-US"/>
              </w:rPr>
            </w:pPr>
            <w:r w:rsidRPr="00BB52E4">
              <w:rPr>
                <w:rFonts w:ascii="Arial" w:eastAsiaTheme="minorHAnsi" w:hAnsi="Arial" w:cs="Arial"/>
                <w:sz w:val="24"/>
                <w:szCs w:val="24"/>
                <w:lang w:eastAsia="en-US"/>
              </w:rPr>
              <w:t>Negocjacje nie dotyczą sytuacji, gdy:</w:t>
            </w:r>
          </w:p>
          <w:p w14:paraId="48C2E878" w14:textId="6ABB3332" w:rsidR="00463F95" w:rsidRPr="000A0C44" w:rsidRDefault="00463F95" w:rsidP="00463F95">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we wniosku o dofinansowanie w ogóle nie przewidziano żadnego wsparcia wskazanego w definicji kryterium</w:t>
            </w:r>
            <w:r w:rsidRPr="00DE63F1">
              <w:rPr>
                <w:rFonts w:ascii="Arial" w:eastAsiaTheme="minorHAnsi" w:hAnsi="Arial" w:cs="Arial"/>
                <w:sz w:val="24"/>
                <w:szCs w:val="24"/>
                <w:lang w:eastAsia="en-US"/>
              </w:rPr>
              <w:t>.</w:t>
            </w:r>
          </w:p>
        </w:tc>
      </w:tr>
    </w:tbl>
    <w:p w14:paraId="11355B23" w14:textId="77777777" w:rsidR="005F218E" w:rsidRDefault="005F218E" w:rsidP="0024388B">
      <w:pPr>
        <w:spacing w:line="276" w:lineRule="auto"/>
      </w:pPr>
    </w:p>
    <w:p w14:paraId="0D335F24" w14:textId="77777777" w:rsidR="00BC52C6" w:rsidRDefault="00BC52C6" w:rsidP="0024388B">
      <w:pPr>
        <w:spacing w:line="276" w:lineRule="auto"/>
      </w:pPr>
    </w:p>
    <w:p w14:paraId="1C03ABBC" w14:textId="77777777" w:rsidR="00ED38FA" w:rsidRDefault="00ED38FA" w:rsidP="0024388B">
      <w:pPr>
        <w:spacing w:line="276" w:lineRule="auto"/>
      </w:pPr>
    </w:p>
    <w:p w14:paraId="54D5F13C" w14:textId="77777777" w:rsidR="00ED38FA" w:rsidRPr="001434C0" w:rsidRDefault="00ED38FA" w:rsidP="0024388B">
      <w:pPr>
        <w:spacing w:line="276" w:lineRule="auto"/>
      </w:pPr>
    </w:p>
    <w:p w14:paraId="79E3ECEA" w14:textId="60C34A27" w:rsidR="00B1331B" w:rsidRPr="00B1331B" w:rsidRDefault="00B1331B" w:rsidP="006E1B91">
      <w:pPr>
        <w:pStyle w:val="Nagwek3"/>
        <w:numPr>
          <w:ilvl w:val="0"/>
          <w:numId w:val="2"/>
        </w:numPr>
        <w:spacing w:before="200" w:after="200"/>
        <w:jc w:val="left"/>
        <w:rPr>
          <w:rFonts w:ascii="Arial" w:hAnsi="Arial" w:cs="Arial"/>
          <w:noProof/>
        </w:rPr>
      </w:pPr>
      <w:r w:rsidRPr="00B1331B">
        <w:rPr>
          <w:rFonts w:ascii="Arial" w:hAnsi="Arial" w:cs="Arial"/>
          <w:noProof/>
        </w:rPr>
        <w:lastRenderedPageBreak/>
        <w:t>Kryteri</w:t>
      </w:r>
      <w:r>
        <w:rPr>
          <w:rFonts w:ascii="Arial" w:hAnsi="Arial" w:cs="Arial"/>
          <w:noProof/>
        </w:rPr>
        <w:t>um negocjacyjne</w:t>
      </w:r>
    </w:p>
    <w:p w14:paraId="2CF74A7F" w14:textId="77777777" w:rsidR="00B1331B" w:rsidRPr="00AB76A5" w:rsidRDefault="00B1331B" w:rsidP="0024388B">
      <w:pPr>
        <w:tabs>
          <w:tab w:val="left" w:pos="2897"/>
        </w:tabs>
        <w:spacing w:line="276" w:lineRule="auto"/>
      </w:pPr>
    </w:p>
    <w:tbl>
      <w:tblPr>
        <w:tblStyle w:val="Tabela-Siatka"/>
        <w:tblW w:w="5064" w:type="pct"/>
        <w:tblLayout w:type="fixed"/>
        <w:tblLook w:val="0620" w:firstRow="1" w:lastRow="0" w:firstColumn="0" w:lastColumn="0" w:noHBand="1" w:noVBand="1"/>
      </w:tblPr>
      <w:tblGrid>
        <w:gridCol w:w="663"/>
        <w:gridCol w:w="3070"/>
        <w:gridCol w:w="7605"/>
        <w:gridCol w:w="2835"/>
      </w:tblGrid>
      <w:tr w:rsidR="001434C0" w:rsidRPr="001434C0" w14:paraId="55BA7C81" w14:textId="77777777" w:rsidTr="00337CA0">
        <w:trPr>
          <w:tblHeader/>
        </w:trPr>
        <w:tc>
          <w:tcPr>
            <w:tcW w:w="234" w:type="pct"/>
            <w:shd w:val="clear" w:color="auto" w:fill="auto"/>
          </w:tcPr>
          <w:p w14:paraId="07702A2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750DA614"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683" w:type="pct"/>
            <w:shd w:val="clear" w:color="auto" w:fill="auto"/>
          </w:tcPr>
          <w:p w14:paraId="27A948E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F10540" w:rsidRPr="001434C0" w14:paraId="6128DC3F" w14:textId="77777777" w:rsidTr="00337CA0">
        <w:tc>
          <w:tcPr>
            <w:tcW w:w="234" w:type="pct"/>
          </w:tcPr>
          <w:p w14:paraId="6E47365B" w14:textId="695F86B0" w:rsidR="00F10540" w:rsidRPr="00295307" w:rsidRDefault="00F10540" w:rsidP="00F10540">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D.1</w:t>
            </w:r>
          </w:p>
        </w:tc>
        <w:tc>
          <w:tcPr>
            <w:tcW w:w="1083" w:type="pct"/>
          </w:tcPr>
          <w:p w14:paraId="3CFD2490" w14:textId="0B075E58" w:rsidR="00F10540" w:rsidRPr="002D1BBB" w:rsidRDefault="00F10540" w:rsidP="00F1054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sz w:val="24"/>
                <w:szCs w:val="24"/>
              </w:rPr>
              <w:t>Negocjacje zakończyły się wynikiem pozytywnym</w:t>
            </w:r>
          </w:p>
        </w:tc>
        <w:tc>
          <w:tcPr>
            <w:tcW w:w="2683" w:type="pct"/>
          </w:tcPr>
          <w:p w14:paraId="3C22708D" w14:textId="0E2440C4" w:rsidR="00A00DCC" w:rsidRPr="00A00DCC" w:rsidRDefault="00A00DCC" w:rsidP="00A00DCC">
            <w:pPr>
              <w:spacing w:before="0" w:after="160" w:line="276" w:lineRule="auto"/>
              <w:rPr>
                <w:rFonts w:ascii="Arial" w:eastAsiaTheme="minorHAnsi" w:hAnsi="Arial" w:cs="Arial"/>
                <w:sz w:val="24"/>
                <w:szCs w:val="24"/>
                <w:lang w:eastAsia="en-US"/>
              </w:rPr>
            </w:pPr>
            <w:r w:rsidRPr="00A00DCC">
              <w:rPr>
                <w:rFonts w:ascii="Arial" w:eastAsiaTheme="minorHAnsi" w:hAnsi="Arial" w:cs="Arial"/>
                <w:sz w:val="24"/>
                <w:szCs w:val="24"/>
                <w:lang w:eastAsia="en-US"/>
              </w:rPr>
              <w:t>W kryterium sprawdzimy, czy negocjacje</w:t>
            </w:r>
            <w:r w:rsidRPr="00A00DCC">
              <w:rPr>
                <w:rFonts w:ascii="Arial" w:eastAsiaTheme="minorHAnsi" w:hAnsi="Arial" w:cs="Arial"/>
                <w:sz w:val="24"/>
                <w:szCs w:val="24"/>
                <w:vertAlign w:val="superscript"/>
                <w:lang w:eastAsia="en-US"/>
              </w:rPr>
              <w:footnoteReference w:id="11"/>
            </w:r>
            <w:r w:rsidRPr="00A00DCC">
              <w:rPr>
                <w:rFonts w:ascii="Arial" w:eastAsiaTheme="minorHAnsi" w:hAnsi="Arial" w:cs="Arial"/>
                <w:sz w:val="24"/>
                <w:szCs w:val="24"/>
                <w:lang w:eastAsia="en-US"/>
              </w:rPr>
              <w:t xml:space="preserve"> zakończyły się wynikiem pozytywnym.</w:t>
            </w:r>
          </w:p>
          <w:p w14:paraId="1044AA64" w14:textId="77777777" w:rsidR="00A00DCC" w:rsidRPr="00A00DCC" w:rsidRDefault="00A00DCC" w:rsidP="00A00DCC">
            <w:pPr>
              <w:spacing w:before="0" w:after="160" w:line="276" w:lineRule="auto"/>
              <w:rPr>
                <w:rFonts w:ascii="Arial" w:eastAsiaTheme="minorHAnsi" w:hAnsi="Arial" w:cs="Arial"/>
                <w:sz w:val="24"/>
                <w:szCs w:val="24"/>
                <w:lang w:eastAsia="en-US"/>
              </w:rPr>
            </w:pPr>
            <w:r w:rsidRPr="00A00DCC">
              <w:rPr>
                <w:rFonts w:ascii="Arial" w:eastAsiaTheme="minorHAnsi" w:hAnsi="Arial" w:cs="Arial"/>
                <w:sz w:val="24"/>
                <w:szCs w:val="24"/>
                <w:lang w:eastAsia="en-US"/>
              </w:rPr>
              <w:t>Zakończenie negocjacji z wynikiem pozytywnym oznacza, że:</w:t>
            </w:r>
          </w:p>
          <w:p w14:paraId="3549831D"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wprowadził do wniosku o dofinansowanie projektu uzupełnienia lub poprawki wynikające z warunków negocjacyjnych lub</w:t>
            </w:r>
          </w:p>
          <w:p w14:paraId="6037BFA2"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przedstawił informacje i wyjaśnienia wynikające z warunków negocjacyjnych lub przekazane informacje i wyjaśnienia zostały zaakceptowane przez Komisję Oceny Projektów lub</w:t>
            </w:r>
          </w:p>
          <w:p w14:paraId="55BF8A5C"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nie wprowadził we wniosku o dofinansowanie projektu zmian innych niż wynikające z warunków negocjacyjnych lub</w:t>
            </w:r>
          </w:p>
          <w:p w14:paraId="302BC377" w14:textId="77777777" w:rsidR="00A00DCC" w:rsidRPr="00A00DCC" w:rsidRDefault="00A00DCC" w:rsidP="00A00DCC">
            <w:pPr>
              <w:numPr>
                <w:ilvl w:val="0"/>
                <w:numId w:val="38"/>
              </w:numPr>
              <w:spacing w:before="0" w:after="160" w:line="276" w:lineRule="auto"/>
              <w:ind w:left="318" w:hanging="284"/>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podjął</w:t>
            </w:r>
            <w:r w:rsidRPr="00A00DCC">
              <w:rPr>
                <w:rFonts w:ascii="Arial" w:eastAsiaTheme="minorHAnsi" w:hAnsi="Arial" w:cs="Arial"/>
                <w:sz w:val="24"/>
                <w:szCs w:val="24"/>
                <w:vertAlign w:val="superscript"/>
                <w:lang w:eastAsia="en-US"/>
              </w:rPr>
              <w:footnoteReference w:id="12"/>
            </w:r>
            <w:r w:rsidRPr="00A00DCC">
              <w:rPr>
                <w:rFonts w:ascii="Arial" w:eastAsiaTheme="minorHAnsi" w:hAnsi="Arial" w:cs="Arial"/>
                <w:sz w:val="24"/>
                <w:szCs w:val="24"/>
                <w:lang w:eastAsia="en-US"/>
              </w:rPr>
              <w:t xml:space="preserve"> negocjacje w terminie wyznaczonym przez Instytucję Zarządzającą;</w:t>
            </w:r>
          </w:p>
          <w:p w14:paraId="19F6701E" w14:textId="775610FD" w:rsidR="00A00DCC" w:rsidRPr="00A00DCC" w:rsidRDefault="00A00DCC" w:rsidP="00A00DCC">
            <w:pPr>
              <w:numPr>
                <w:ilvl w:val="0"/>
                <w:numId w:val="38"/>
              </w:numPr>
              <w:spacing w:before="0" w:after="160" w:line="276" w:lineRule="auto"/>
              <w:ind w:left="318" w:hanging="284"/>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lastRenderedPageBreak/>
              <w:t xml:space="preserve">wnioskodawca złożył poprawiony w wyniku negocjacji wniosek o dofinansowanie projektu w terminie wyznaczonym przez Instytucję Zarządzającą. </w:t>
            </w:r>
            <w:r w:rsidR="00BC52C6">
              <w:rPr>
                <w:rFonts w:ascii="Arial" w:eastAsiaTheme="minorHAnsi" w:hAnsi="Arial" w:cs="Arial"/>
                <w:sz w:val="24"/>
                <w:szCs w:val="24"/>
                <w:lang w:eastAsia="en-US"/>
              </w:rPr>
              <w:br/>
            </w:r>
          </w:p>
          <w:p w14:paraId="6ECA1F06" w14:textId="77777777" w:rsidR="00A00DCC" w:rsidRPr="003B1556" w:rsidRDefault="00A00DCC" w:rsidP="00A00DCC">
            <w:pPr>
              <w:spacing w:line="276" w:lineRule="auto"/>
              <w:rPr>
                <w:rFonts w:ascii="Arial" w:hAnsi="Arial" w:cs="Arial"/>
                <w:sz w:val="24"/>
                <w:szCs w:val="24"/>
              </w:rPr>
            </w:pPr>
            <w:r w:rsidRPr="003B1556">
              <w:rPr>
                <w:rFonts w:ascii="Arial" w:hAnsi="Arial" w:cs="Arial"/>
                <w:sz w:val="24"/>
                <w:szCs w:val="24"/>
              </w:rPr>
              <w:t>Zakończenie negocjacji z wynikiem negatywnym oznacza, że:</w:t>
            </w:r>
          </w:p>
          <w:p w14:paraId="5B150E42"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51D0D52A"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538E8845"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1E0E9B01"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Pr="003B1556">
              <w:rPr>
                <w:rFonts w:ascii="Arial" w:hAnsi="Arial" w:cs="Arial"/>
                <w:sz w:val="24"/>
                <w:szCs w:val="24"/>
              </w:rPr>
              <w:t>;</w:t>
            </w:r>
          </w:p>
          <w:p w14:paraId="62F977F8" w14:textId="27D7B3BA" w:rsidR="00A00DCC" w:rsidRPr="00A00DCC"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nie złożył poprawionego w wyniku negocjacji wniosku</w:t>
            </w:r>
            <w:r w:rsidR="00BC52C6">
              <w:rPr>
                <w:rFonts w:ascii="Arial" w:hAnsi="Arial" w:cs="Arial"/>
                <w:sz w:val="24"/>
                <w:szCs w:val="24"/>
              </w:rPr>
              <w:t xml:space="preserve"> </w:t>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145C0A70" w14:textId="19169F4B" w:rsidR="00A00DCC" w:rsidRPr="003B1556" w:rsidRDefault="00A00DCC" w:rsidP="00A00DCC">
            <w:pPr>
              <w:spacing w:line="276" w:lineRule="auto"/>
              <w:rPr>
                <w:rFonts w:ascii="Arial" w:hAnsi="Arial" w:cs="Arial"/>
                <w:sz w:val="24"/>
                <w:szCs w:val="24"/>
              </w:rPr>
            </w:pPr>
            <w:r w:rsidRPr="003B1556">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2A09352B" w:rsidR="00F10540" w:rsidRPr="002D1BBB" w:rsidRDefault="00A00DCC" w:rsidP="00A00DCC">
            <w:pPr>
              <w:spacing w:before="120" w:after="120" w:line="276" w:lineRule="auto"/>
              <w:rPr>
                <w:rFonts w:ascii="Arial" w:eastAsiaTheme="minorHAnsi" w:hAnsi="Arial" w:cs="Arial"/>
                <w:sz w:val="24"/>
                <w:szCs w:val="24"/>
                <w:highlight w:val="yellow"/>
                <w:lang w:eastAsia="en-US"/>
              </w:rPr>
            </w:pPr>
            <w:r w:rsidRPr="003B1556">
              <w:rPr>
                <w:rFonts w:ascii="Arial" w:hAnsi="Arial" w:cs="Arial"/>
                <w:sz w:val="24"/>
                <w:szCs w:val="24"/>
              </w:rPr>
              <w:lastRenderedPageBreak/>
              <w:t>Kryterium weryfikowane po przeprowadzeniu procesu negocjacji w oparciu o wniosek o dofinansowanie projektu i ustalenia dokonane podczas negocjacji.</w:t>
            </w:r>
          </w:p>
        </w:tc>
        <w:tc>
          <w:tcPr>
            <w:tcW w:w="1000" w:type="pct"/>
          </w:tcPr>
          <w:p w14:paraId="7F906A03" w14:textId="4C306316" w:rsidR="00F10540" w:rsidRPr="00295307" w:rsidRDefault="00F10540" w:rsidP="00F10540">
            <w:pPr>
              <w:spacing w:before="100" w:beforeAutospacing="1" w:after="100" w:afterAutospacing="1" w:line="276" w:lineRule="auto"/>
              <w:rPr>
                <w:rFonts w:ascii="Arial" w:hAnsi="Arial" w:cs="Arial"/>
                <w:color w:val="000000"/>
                <w:sz w:val="24"/>
                <w:szCs w:val="24"/>
              </w:rPr>
            </w:pPr>
            <w:r w:rsidRPr="00295307">
              <w:rPr>
                <w:rFonts w:ascii="Arial" w:hAnsi="Arial" w:cs="Arial"/>
                <w:color w:val="000000"/>
                <w:sz w:val="24"/>
                <w:szCs w:val="24"/>
              </w:rPr>
              <w:lastRenderedPageBreak/>
              <w:t>Tak/nie</w:t>
            </w:r>
            <w:r>
              <w:rPr>
                <w:rFonts w:ascii="Arial" w:hAnsi="Arial" w:cs="Arial"/>
                <w:color w:val="000000"/>
                <w:sz w:val="24"/>
                <w:szCs w:val="24"/>
              </w:rPr>
              <w:t xml:space="preserve"> </w:t>
            </w:r>
            <w:r w:rsidRPr="00295307">
              <w:rPr>
                <w:rFonts w:ascii="Arial" w:hAnsi="Arial" w:cs="Arial"/>
                <w:color w:val="000000"/>
                <w:sz w:val="24"/>
                <w:szCs w:val="24"/>
              </w:rPr>
              <w:t>(niespełnienie kryterium oznacza negatywną ocenę)</w:t>
            </w:r>
            <w:r w:rsidR="00BC52C6">
              <w:rPr>
                <w:rFonts w:ascii="Arial" w:hAnsi="Arial" w:cs="Arial"/>
                <w:color w:val="000000"/>
                <w:sz w:val="24"/>
                <w:szCs w:val="24"/>
              </w:rPr>
              <w:t>.</w:t>
            </w:r>
          </w:p>
          <w:p w14:paraId="367FD55B" w14:textId="77777777" w:rsidR="00F10540" w:rsidRPr="00295307"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AB76A5" w:rsidRDefault="00AB76A5" w:rsidP="0024388B">
      <w:pPr>
        <w:tabs>
          <w:tab w:val="left" w:pos="2897"/>
        </w:tabs>
        <w:spacing w:line="276" w:lineRule="auto"/>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8C48" w14:textId="77777777" w:rsidR="001F4A8E" w:rsidRDefault="001F4A8E" w:rsidP="00420AF5">
      <w:pPr>
        <w:spacing w:before="0" w:line="240" w:lineRule="auto"/>
      </w:pPr>
      <w:r>
        <w:separator/>
      </w:r>
    </w:p>
  </w:endnote>
  <w:endnote w:type="continuationSeparator" w:id="0">
    <w:p w14:paraId="7934B514" w14:textId="77777777" w:rsidR="001F4A8E" w:rsidRDefault="001F4A8E"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09A2" w14:textId="77777777" w:rsidR="001F4A8E" w:rsidRDefault="001F4A8E" w:rsidP="00420AF5">
      <w:pPr>
        <w:spacing w:before="0" w:line="240" w:lineRule="auto"/>
      </w:pPr>
      <w:r>
        <w:separator/>
      </w:r>
    </w:p>
  </w:footnote>
  <w:footnote w:type="continuationSeparator" w:id="0">
    <w:p w14:paraId="448AC290" w14:textId="77777777" w:rsidR="001F4A8E" w:rsidRDefault="001F4A8E" w:rsidP="00420AF5">
      <w:pPr>
        <w:spacing w:before="0" w:line="240" w:lineRule="auto"/>
      </w:pPr>
      <w:r>
        <w:continuationSeparator/>
      </w:r>
    </w:p>
  </w:footnote>
  <w:footnote w:id="1">
    <w:p w14:paraId="384E6D23" w14:textId="7A19C5C3" w:rsidR="00ED53B4" w:rsidRPr="000C1F99" w:rsidRDefault="00ED53B4">
      <w:pPr>
        <w:pStyle w:val="Tekstprzypisudolnego"/>
        <w:rPr>
          <w:rFonts w:ascii="Arial" w:hAnsi="Arial" w:cs="Arial"/>
        </w:rPr>
      </w:pPr>
      <w:r w:rsidRPr="000C1F99">
        <w:rPr>
          <w:rStyle w:val="Odwoanieprzypisudolnego"/>
          <w:rFonts w:ascii="Arial" w:hAnsi="Arial" w:cs="Arial"/>
        </w:rPr>
        <w:footnoteRef/>
      </w:r>
      <w:r w:rsidRPr="000C1F99">
        <w:rPr>
          <w:rFonts w:ascii="Arial" w:hAnsi="Arial" w:cs="Arial"/>
        </w:rPr>
        <w:t xml:space="preserve">   W każdym kryterium nie wyklucza się wykorzystania w ocenie spełniania kryterium informacji dotyczących wnioskodawcy lub projektu pozyskanych w inny sposób.</w:t>
      </w:r>
    </w:p>
  </w:footnote>
  <w:footnote w:id="2">
    <w:p w14:paraId="6D228D0D" w14:textId="77777777" w:rsidR="00046F95" w:rsidRPr="00EE2907" w:rsidRDefault="00046F95" w:rsidP="0024388B">
      <w:pPr>
        <w:spacing w:line="276" w:lineRule="auto"/>
        <w:rPr>
          <w:rFonts w:ascii="Arial" w:hAnsi="Arial" w:cs="Arial"/>
          <w:sz w:val="24"/>
          <w:szCs w:val="24"/>
        </w:rPr>
      </w:pPr>
      <w:r w:rsidRPr="00EE2907">
        <w:rPr>
          <w:rFonts w:ascii="Arial" w:hAnsi="Arial" w:cs="Arial"/>
          <w:sz w:val="24"/>
          <w:szCs w:val="24"/>
          <w:vertAlign w:val="superscript"/>
        </w:rPr>
        <w:footnoteRef/>
      </w:r>
      <w:r w:rsidRPr="00EE290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24388B">
      <w:pPr>
        <w:spacing w:line="276" w:lineRule="auto"/>
        <w:rPr>
          <w:rFonts w:ascii="Arial" w:hAnsi="Arial" w:cs="Arial"/>
          <w:sz w:val="20"/>
        </w:rPr>
      </w:pPr>
      <w:r w:rsidRPr="00EE2907">
        <w:rPr>
          <w:rFonts w:ascii="Arial" w:hAnsi="Arial" w:cs="Arial"/>
          <w:sz w:val="24"/>
          <w:szCs w:val="24"/>
          <w:vertAlign w:val="superscript"/>
        </w:rPr>
        <w:footnoteRef/>
      </w:r>
      <w:r w:rsidRPr="00EE2907">
        <w:rPr>
          <w:rFonts w:ascii="Arial" w:hAnsi="Arial" w:cs="Arial"/>
          <w:sz w:val="24"/>
          <w:szCs w:val="24"/>
        </w:rPr>
        <w:t xml:space="preserve"> W każdym kryterium przez „wnioskodawcę” rozumiemy też partnera/partnerów, chyba że kryterium stanowi inaczej.</w:t>
      </w:r>
    </w:p>
  </w:footnote>
  <w:footnote w:id="4">
    <w:p w14:paraId="7552C629" w14:textId="77777777" w:rsidR="000C1F99" w:rsidRPr="00003266" w:rsidRDefault="000C1F99" w:rsidP="000C1F99">
      <w:pPr>
        <w:pStyle w:val="Tekstprzypisudolnego"/>
        <w:rPr>
          <w:rFonts w:ascii="Arial" w:hAnsi="Arial" w:cs="Arial"/>
        </w:rPr>
      </w:pPr>
      <w:r w:rsidRPr="00003266">
        <w:rPr>
          <w:rStyle w:val="Odwoanieprzypisudolnego"/>
          <w:rFonts w:ascii="Arial" w:hAnsi="Arial" w:cs="Arial"/>
        </w:rPr>
        <w:footnoteRef/>
      </w:r>
      <w:r w:rsidRPr="00003266">
        <w:rPr>
          <w:rFonts w:ascii="Arial" w:hAnsi="Arial" w:cs="Arial"/>
        </w:rPr>
        <w:t xml:space="preserve"> Składany za pomocą kwalifikowanego urządzenia i poświadczony specjalnym certyfikatem (dostarczanym przez niezależne centrum certyfikacji), co pozwala na weryfikację autora podpisu.</w:t>
      </w:r>
    </w:p>
  </w:footnote>
  <w:footnote w:id="5">
    <w:p w14:paraId="11F93B9A" w14:textId="77777777" w:rsidR="00463F95" w:rsidRPr="00F240B9" w:rsidRDefault="00463F95" w:rsidP="001A7D4F">
      <w:pPr>
        <w:pStyle w:val="Tekstprzypisudolnego"/>
        <w:rPr>
          <w:rFonts w:ascii="Arial" w:hAnsi="Arial" w:cs="Arial"/>
        </w:rPr>
      </w:pPr>
      <w:r w:rsidRPr="00F240B9">
        <w:rPr>
          <w:rStyle w:val="Odwoanieprzypisudolnego"/>
          <w:rFonts w:ascii="Arial" w:hAnsi="Arial" w:cs="Arial"/>
        </w:rPr>
        <w:footnoteRef/>
      </w:r>
      <w:r w:rsidRPr="00F240B9">
        <w:rPr>
          <w:rFonts w:ascii="Arial" w:hAnsi="Arial" w:cs="Arial"/>
        </w:rPr>
        <w:t xml:space="preserve"> Przeliczenie dofinansowania UE wg średniorocznego kursu euro z roku poprzedzającego rok ogłoszenia naboru.</w:t>
      </w:r>
    </w:p>
  </w:footnote>
  <w:footnote w:id="6">
    <w:p w14:paraId="21704316" w14:textId="77777777" w:rsidR="00463F95" w:rsidRPr="003B1556" w:rsidRDefault="00463F95" w:rsidP="001A7D4F">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I</w:t>
      </w:r>
      <w:r>
        <w:rPr>
          <w:rFonts w:ascii="Arial" w:hAnsi="Arial" w:cs="Arial"/>
        </w:rPr>
        <w:t xml:space="preserve">nstytucja Zarządzająca </w:t>
      </w:r>
      <w:r w:rsidRPr="003B1556">
        <w:rPr>
          <w:rFonts w:ascii="Arial" w:hAnsi="Arial" w:cs="Arial"/>
        </w:rPr>
        <w:t>dopuszcza możliwość zaakceptowania innych niż przyjęte w fiszkach projektowych wartości wskaźników w przypadku wyjaśnienia przez wnioskodawcę obiektywnych przyczyn powstałych rozbieżności oraz po konsultacji z I</w:t>
      </w:r>
      <w:r>
        <w:rPr>
          <w:rFonts w:ascii="Arial" w:hAnsi="Arial" w:cs="Arial"/>
        </w:rPr>
        <w:t>nstytucją Zarządzającą</w:t>
      </w:r>
      <w:r w:rsidRPr="003B1556">
        <w:rPr>
          <w:rFonts w:ascii="Arial" w:hAnsi="Arial" w:cs="Arial"/>
        </w:rPr>
        <w:t xml:space="preserve">. Jeżeli wartości wskaźników podane we wniosku o dofinansowanie projektu </w:t>
      </w:r>
      <w:r>
        <w:rPr>
          <w:rFonts w:ascii="Arial" w:hAnsi="Arial" w:cs="Arial"/>
        </w:rPr>
        <w:t>są mniejsze</w:t>
      </w:r>
      <w:r w:rsidRPr="003B1556">
        <w:rPr>
          <w:rFonts w:ascii="Arial" w:hAnsi="Arial" w:cs="Arial"/>
        </w:rPr>
        <w:t xml:space="preserve"> od wartości wskaźników założonych w fiszce projektowej, konieczne jest opisanie i uzasadnienie wprowadzonych zmian we wniosku o dofinansowanie projektu.</w:t>
      </w:r>
    </w:p>
  </w:footnote>
  <w:footnote w:id="7">
    <w:p w14:paraId="35195950" w14:textId="77777777" w:rsidR="00463F95" w:rsidRPr="003B1556" w:rsidRDefault="00463F95" w:rsidP="00DC31E1">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Ustawa z dnia 23 kwietnia 1964 r. - Kodeks cywilny (Dz. U. z 2022 r. poz. 1360 z późn. zm.).  </w:t>
      </w:r>
    </w:p>
  </w:footnote>
  <w:footnote w:id="8">
    <w:p w14:paraId="50320164" w14:textId="77777777" w:rsidR="00463F95" w:rsidRPr="001522C0" w:rsidRDefault="00463F95" w:rsidP="00525D57">
      <w:pPr>
        <w:pStyle w:val="Tekstprzypisudolnego"/>
        <w:rPr>
          <w:rFonts w:ascii="Arial" w:hAnsi="Arial" w:cs="Arial"/>
        </w:rPr>
      </w:pPr>
      <w:r w:rsidRPr="001522C0">
        <w:rPr>
          <w:rStyle w:val="Odwoanieprzypisudolnego"/>
          <w:rFonts w:ascii="Arial" w:hAnsi="Arial" w:cs="Arial"/>
        </w:rPr>
        <w:footnoteRef/>
      </w:r>
      <w:r w:rsidRPr="001522C0">
        <w:rPr>
          <w:rFonts w:ascii="Arial" w:hAnsi="Arial" w:cs="Arial"/>
        </w:rPr>
        <w:t xml:space="preserve"> </w:t>
      </w:r>
      <w:hyperlink r:id="rId1" w:history="1">
        <w:r w:rsidRPr="0027437C">
          <w:rPr>
            <w:rStyle w:val="Hipercze"/>
            <w:rFonts w:ascii="Arial" w:hAnsi="Arial" w:cs="Arial"/>
          </w:rPr>
          <w:t>https://zpe.gov.pl/a/standardy-techniczne/DpbQtmDTi</w:t>
        </w:r>
      </w:hyperlink>
      <w:r w:rsidRPr="001522C0">
        <w:rPr>
          <w:rFonts w:ascii="Arial" w:hAnsi="Arial" w:cs="Arial"/>
        </w:rPr>
        <w:t>.</w:t>
      </w:r>
    </w:p>
  </w:footnote>
  <w:footnote w:id="9">
    <w:p w14:paraId="296C40E1" w14:textId="77777777" w:rsidR="00463F95" w:rsidRDefault="00463F95" w:rsidP="00525D57">
      <w:pPr>
        <w:pStyle w:val="Tekstprzypisudolnego"/>
      </w:pPr>
      <w:r w:rsidRPr="001522C0">
        <w:rPr>
          <w:rStyle w:val="Odwoanieprzypisudolnego"/>
          <w:rFonts w:ascii="Arial" w:hAnsi="Arial" w:cs="Arial"/>
        </w:rPr>
        <w:footnoteRef/>
      </w:r>
      <w:r w:rsidRPr="001522C0">
        <w:rPr>
          <w:rFonts w:ascii="Arial" w:hAnsi="Arial" w:cs="Arial"/>
        </w:rPr>
        <w:t xml:space="preserve"> </w:t>
      </w:r>
      <w:hyperlink r:id="rId2" w:history="1">
        <w:r w:rsidRPr="001522C0">
          <w:rPr>
            <w:rStyle w:val="Hipercze"/>
            <w:rFonts w:ascii="Arial" w:hAnsi="Arial" w:cs="Arial"/>
          </w:rPr>
          <w:t>https://joint-research-centre.ec.europa.eu/digcomp_en</w:t>
        </w:r>
      </w:hyperlink>
      <w:r w:rsidRPr="001522C0">
        <w:rPr>
          <w:rFonts w:ascii="Arial" w:hAnsi="Arial" w:cs="Arial"/>
        </w:rPr>
        <w:t>. W przypadku, gdy na dzień ogłoszenia naboru aktualna wersja ramy nie jest przetłumaczona na język polski, zastosowanie w naborze ma najaktualniejsza przetłumaczona wersja ramy (http://www.digcomp.pl/).</w:t>
      </w:r>
    </w:p>
  </w:footnote>
  <w:footnote w:id="10">
    <w:p w14:paraId="3901D2A1" w14:textId="77777777" w:rsidR="00463F95" w:rsidRPr="008614BC" w:rsidRDefault="00463F95" w:rsidP="00525D57">
      <w:pPr>
        <w:pStyle w:val="Tekstprzypisudolnego"/>
        <w:rPr>
          <w:rFonts w:ascii="Arial" w:hAnsi="Arial" w:cs="Arial"/>
        </w:rPr>
      </w:pPr>
      <w:r w:rsidRPr="008614BC">
        <w:rPr>
          <w:rStyle w:val="Odwoanieprzypisudolnego"/>
          <w:rFonts w:ascii="Arial" w:hAnsi="Arial" w:cs="Arial"/>
        </w:rPr>
        <w:footnoteRef/>
      </w:r>
      <w:r w:rsidRPr="008614BC">
        <w:rPr>
          <w:rFonts w:ascii="Arial" w:hAnsi="Arial" w:cs="Arial"/>
        </w:rPr>
        <w:t xml:space="preserve"> </w:t>
      </w:r>
      <w:hyperlink r:id="rId3" w:history="1">
        <w:r w:rsidRPr="008614BC">
          <w:rPr>
            <w:rStyle w:val="Hipercze"/>
            <w:rFonts w:ascii="Arial" w:hAnsi="Arial" w:cs="Arial"/>
          </w:rPr>
          <w:t>https://education.ec.europa.eu/pl/selfie</w:t>
        </w:r>
      </w:hyperlink>
      <w:r>
        <w:rPr>
          <w:rFonts w:ascii="Arial" w:hAnsi="Arial" w:cs="Arial"/>
        </w:rPr>
        <w:t>.</w:t>
      </w:r>
    </w:p>
  </w:footnote>
  <w:footnote w:id="11">
    <w:p w14:paraId="1E37F81B" w14:textId="77777777" w:rsidR="00A00DCC" w:rsidRPr="003B1556" w:rsidRDefault="00A00DCC" w:rsidP="00A00DCC">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rPr>
        <w:t xml:space="preserve">omisji </w:t>
      </w:r>
      <w:r w:rsidRPr="003B1556">
        <w:rPr>
          <w:rFonts w:ascii="Arial" w:hAnsi="Arial" w:cs="Arial"/>
        </w:rPr>
        <w:t>O</w:t>
      </w:r>
      <w:r>
        <w:rPr>
          <w:rFonts w:ascii="Arial" w:hAnsi="Arial" w:cs="Arial"/>
        </w:rPr>
        <w:t xml:space="preserve">ceny </w:t>
      </w:r>
      <w:r w:rsidRPr="003B1556">
        <w:rPr>
          <w:rFonts w:ascii="Arial" w:hAnsi="Arial" w:cs="Arial"/>
        </w:rPr>
        <w:t>P</w:t>
      </w:r>
      <w:r>
        <w:rPr>
          <w:rFonts w:ascii="Arial" w:hAnsi="Arial" w:cs="Arial"/>
        </w:rPr>
        <w:t>rojektów</w:t>
      </w:r>
      <w:r w:rsidRPr="003B1556">
        <w:rPr>
          <w:rFonts w:ascii="Arial" w:hAnsi="Arial" w:cs="Arial"/>
        </w:rPr>
        <w:t xml:space="preserve"> lub wynikających z ustaleń podjętych w toku negocjacji.</w:t>
      </w:r>
    </w:p>
  </w:footnote>
  <w:footnote w:id="12">
    <w:p w14:paraId="6435E90A" w14:textId="77777777" w:rsidR="00A00DCC" w:rsidRPr="003B1556" w:rsidRDefault="00A00DCC" w:rsidP="00A00DCC">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Przez podjęcie negocjacji należy rozumieć przesłanie w wyznaczonym przez </w:t>
      </w:r>
      <w:r>
        <w:rPr>
          <w:rFonts w:ascii="Arial" w:hAnsi="Arial" w:cs="Arial"/>
        </w:rPr>
        <w:t>Instytucję Zarządzającą</w:t>
      </w:r>
      <w:r w:rsidRPr="003B1556">
        <w:rPr>
          <w:rFonts w:ascii="Arial" w:hAnsi="Arial" w:cs="Arial"/>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ACE8" w14:textId="187D7E20" w:rsidR="003E5E54" w:rsidRDefault="003E5E54">
    <w:pPr>
      <w:pStyle w:val="Nagwek"/>
    </w:pPr>
    <w:r>
      <w:rPr>
        <w:noProof/>
      </w:rPr>
      <w:drawing>
        <wp:inline distT="0" distB="0" distL="0" distR="0" wp14:anchorId="6269ED28" wp14:editId="3192FF70">
          <wp:extent cx="5761355" cy="536575"/>
          <wp:effectExtent l="0" t="0" r="0" b="0"/>
          <wp:docPr id="14374973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2B0F5A"/>
    <w:multiLevelType w:val="hybridMultilevel"/>
    <w:tmpl w:val="FB6E3D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3E623F"/>
    <w:multiLevelType w:val="hybridMultilevel"/>
    <w:tmpl w:val="08B0A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4"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9" w15:restartNumberingAfterBreak="0">
    <w:nsid w:val="2C9F15A7"/>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5C45DC"/>
    <w:multiLevelType w:val="hybridMultilevel"/>
    <w:tmpl w:val="569C0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1D3D45"/>
    <w:multiLevelType w:val="hybridMultilevel"/>
    <w:tmpl w:val="76204C62"/>
    <w:lvl w:ilvl="0" w:tplc="969A26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95AB6"/>
    <w:multiLevelType w:val="hybridMultilevel"/>
    <w:tmpl w:val="63948C6E"/>
    <w:lvl w:ilvl="0" w:tplc="7DB4C18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0"/>
  </w:num>
  <w:num w:numId="2" w16cid:durableId="1761948955">
    <w:abstractNumId w:val="36"/>
  </w:num>
  <w:num w:numId="3" w16cid:durableId="2059012851">
    <w:abstractNumId w:val="13"/>
  </w:num>
  <w:num w:numId="4" w16cid:durableId="323824451">
    <w:abstractNumId w:val="7"/>
  </w:num>
  <w:num w:numId="5" w16cid:durableId="1537041860">
    <w:abstractNumId w:val="3"/>
  </w:num>
  <w:num w:numId="6" w16cid:durableId="484976121">
    <w:abstractNumId w:val="1"/>
  </w:num>
  <w:num w:numId="7" w16cid:durableId="89399342">
    <w:abstractNumId w:val="0"/>
  </w:num>
  <w:num w:numId="8" w16cid:durableId="21054700">
    <w:abstractNumId w:val="41"/>
  </w:num>
  <w:num w:numId="9" w16cid:durableId="670570601">
    <w:abstractNumId w:val="9"/>
  </w:num>
  <w:num w:numId="10" w16cid:durableId="893464177">
    <w:abstractNumId w:val="34"/>
  </w:num>
  <w:num w:numId="11" w16cid:durableId="1687251142">
    <w:abstractNumId w:val="18"/>
  </w:num>
  <w:num w:numId="12" w16cid:durableId="532693048">
    <w:abstractNumId w:val="25"/>
  </w:num>
  <w:num w:numId="13" w16cid:durableId="539323867">
    <w:abstractNumId w:val="27"/>
  </w:num>
  <w:num w:numId="14" w16cid:durableId="1691835866">
    <w:abstractNumId w:val="4"/>
  </w:num>
  <w:num w:numId="15" w16cid:durableId="1656882815">
    <w:abstractNumId w:val="23"/>
  </w:num>
  <w:num w:numId="16" w16cid:durableId="1524123992">
    <w:abstractNumId w:val="24"/>
  </w:num>
  <w:num w:numId="17" w16cid:durableId="1032606691">
    <w:abstractNumId w:val="35"/>
  </w:num>
  <w:num w:numId="18" w16cid:durableId="2096781825">
    <w:abstractNumId w:val="17"/>
  </w:num>
  <w:num w:numId="19" w16cid:durableId="4286135">
    <w:abstractNumId w:val="6"/>
  </w:num>
  <w:num w:numId="20" w16cid:durableId="506019350">
    <w:abstractNumId w:val="8"/>
  </w:num>
  <w:num w:numId="21" w16cid:durableId="1675256969">
    <w:abstractNumId w:val="31"/>
  </w:num>
  <w:num w:numId="22" w16cid:durableId="429469062">
    <w:abstractNumId w:val="30"/>
  </w:num>
  <w:num w:numId="23" w16cid:durableId="490490805">
    <w:abstractNumId w:val="14"/>
  </w:num>
  <w:num w:numId="24" w16cid:durableId="768086884">
    <w:abstractNumId w:val="32"/>
  </w:num>
  <w:num w:numId="25" w16cid:durableId="1970503637">
    <w:abstractNumId w:val="11"/>
  </w:num>
  <w:num w:numId="26" w16cid:durableId="318534797">
    <w:abstractNumId w:val="19"/>
  </w:num>
  <w:num w:numId="27" w16cid:durableId="508175600">
    <w:abstractNumId w:val="29"/>
  </w:num>
  <w:num w:numId="28" w16cid:durableId="846990802">
    <w:abstractNumId w:val="15"/>
  </w:num>
  <w:num w:numId="29" w16cid:durableId="851644137">
    <w:abstractNumId w:val="21"/>
  </w:num>
  <w:num w:numId="30" w16cid:durableId="2078671336">
    <w:abstractNumId w:val="2"/>
  </w:num>
  <w:num w:numId="31" w16cid:durableId="576984234">
    <w:abstractNumId w:val="22"/>
  </w:num>
  <w:num w:numId="32" w16cid:durableId="1665402042">
    <w:abstractNumId w:val="12"/>
  </w:num>
  <w:num w:numId="33" w16cid:durableId="1034841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75317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3706460">
    <w:abstractNumId w:val="20"/>
  </w:num>
  <w:num w:numId="36" w16cid:durableId="1472282528">
    <w:abstractNumId w:val="39"/>
  </w:num>
  <w:num w:numId="37" w16cid:durableId="1409887389">
    <w:abstractNumId w:val="38"/>
  </w:num>
  <w:num w:numId="38" w16cid:durableId="371079645">
    <w:abstractNumId w:val="37"/>
  </w:num>
  <w:num w:numId="39" w16cid:durableId="303045186">
    <w:abstractNumId w:val="26"/>
  </w:num>
  <w:num w:numId="40" w16cid:durableId="562256969">
    <w:abstractNumId w:val="28"/>
  </w:num>
  <w:num w:numId="41" w16cid:durableId="702168666">
    <w:abstractNumId w:val="33"/>
  </w:num>
  <w:num w:numId="42" w16cid:durableId="1334651732">
    <w:abstractNumId w:val="16"/>
  </w:num>
  <w:num w:numId="43" w16cid:durableId="769203813">
    <w:abstractNumId w:val="4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E74"/>
    <w:rsid w:val="00007A0A"/>
    <w:rsid w:val="0001202A"/>
    <w:rsid w:val="00035F1C"/>
    <w:rsid w:val="000378BB"/>
    <w:rsid w:val="00042CD2"/>
    <w:rsid w:val="00046F95"/>
    <w:rsid w:val="000516E6"/>
    <w:rsid w:val="0006368F"/>
    <w:rsid w:val="000669C9"/>
    <w:rsid w:val="00075572"/>
    <w:rsid w:val="00091B1C"/>
    <w:rsid w:val="000A0C44"/>
    <w:rsid w:val="000A7821"/>
    <w:rsid w:val="000A78EC"/>
    <w:rsid w:val="000B4BF9"/>
    <w:rsid w:val="000B5E53"/>
    <w:rsid w:val="000B7BE4"/>
    <w:rsid w:val="000C1F99"/>
    <w:rsid w:val="000C2892"/>
    <w:rsid w:val="000D4413"/>
    <w:rsid w:val="000E6582"/>
    <w:rsid w:val="000F5AD4"/>
    <w:rsid w:val="00100255"/>
    <w:rsid w:val="00104B14"/>
    <w:rsid w:val="00113F58"/>
    <w:rsid w:val="00114E2A"/>
    <w:rsid w:val="0012014E"/>
    <w:rsid w:val="00122594"/>
    <w:rsid w:val="001331AB"/>
    <w:rsid w:val="001434C0"/>
    <w:rsid w:val="001442E2"/>
    <w:rsid w:val="0015130D"/>
    <w:rsid w:val="001553C2"/>
    <w:rsid w:val="001647D0"/>
    <w:rsid w:val="00177F2C"/>
    <w:rsid w:val="0019681D"/>
    <w:rsid w:val="001A2BF1"/>
    <w:rsid w:val="001A4D6B"/>
    <w:rsid w:val="001A4DF8"/>
    <w:rsid w:val="001A7D4F"/>
    <w:rsid w:val="001B36F2"/>
    <w:rsid w:val="001B7448"/>
    <w:rsid w:val="001C07FE"/>
    <w:rsid w:val="001C214F"/>
    <w:rsid w:val="001C2BFB"/>
    <w:rsid w:val="001C3C03"/>
    <w:rsid w:val="001C6CF5"/>
    <w:rsid w:val="001D4C68"/>
    <w:rsid w:val="001E3E42"/>
    <w:rsid w:val="001E7971"/>
    <w:rsid w:val="001F31BF"/>
    <w:rsid w:val="001F4A8E"/>
    <w:rsid w:val="00202C60"/>
    <w:rsid w:val="00205E7B"/>
    <w:rsid w:val="00216E90"/>
    <w:rsid w:val="0022034D"/>
    <w:rsid w:val="00226098"/>
    <w:rsid w:val="00231DC2"/>
    <w:rsid w:val="00232615"/>
    <w:rsid w:val="00234BF5"/>
    <w:rsid w:val="0024388B"/>
    <w:rsid w:val="00243FFB"/>
    <w:rsid w:val="00252A48"/>
    <w:rsid w:val="00256553"/>
    <w:rsid w:val="00263C82"/>
    <w:rsid w:val="00274E62"/>
    <w:rsid w:val="00277B5C"/>
    <w:rsid w:val="0028368E"/>
    <w:rsid w:val="0028551F"/>
    <w:rsid w:val="00292C35"/>
    <w:rsid w:val="00295307"/>
    <w:rsid w:val="00296379"/>
    <w:rsid w:val="002A6966"/>
    <w:rsid w:val="002A6D93"/>
    <w:rsid w:val="002A7398"/>
    <w:rsid w:val="002B1FE3"/>
    <w:rsid w:val="002B4367"/>
    <w:rsid w:val="002D1BBB"/>
    <w:rsid w:val="002E17F5"/>
    <w:rsid w:val="002E2EA9"/>
    <w:rsid w:val="002E6B97"/>
    <w:rsid w:val="002F0A4C"/>
    <w:rsid w:val="002F0A6D"/>
    <w:rsid w:val="002F1EC4"/>
    <w:rsid w:val="002F2C44"/>
    <w:rsid w:val="002F34A0"/>
    <w:rsid w:val="003010B4"/>
    <w:rsid w:val="00301595"/>
    <w:rsid w:val="00307F89"/>
    <w:rsid w:val="003153D7"/>
    <w:rsid w:val="00321CBF"/>
    <w:rsid w:val="00334038"/>
    <w:rsid w:val="00337CA0"/>
    <w:rsid w:val="00343153"/>
    <w:rsid w:val="0034372A"/>
    <w:rsid w:val="003526D1"/>
    <w:rsid w:val="003722C9"/>
    <w:rsid w:val="003745F2"/>
    <w:rsid w:val="003A407B"/>
    <w:rsid w:val="003A611D"/>
    <w:rsid w:val="003A62D5"/>
    <w:rsid w:val="003A67B6"/>
    <w:rsid w:val="003A7F67"/>
    <w:rsid w:val="003B4AEB"/>
    <w:rsid w:val="003C522E"/>
    <w:rsid w:val="003D2716"/>
    <w:rsid w:val="003D5BBB"/>
    <w:rsid w:val="003E123A"/>
    <w:rsid w:val="003E2DB9"/>
    <w:rsid w:val="003E5E54"/>
    <w:rsid w:val="003E74A3"/>
    <w:rsid w:val="003F1988"/>
    <w:rsid w:val="003F4734"/>
    <w:rsid w:val="003F48E5"/>
    <w:rsid w:val="00411D7F"/>
    <w:rsid w:val="00411EC4"/>
    <w:rsid w:val="00420AF5"/>
    <w:rsid w:val="00426060"/>
    <w:rsid w:val="00426D3C"/>
    <w:rsid w:val="00427C47"/>
    <w:rsid w:val="00437BE7"/>
    <w:rsid w:val="004421FE"/>
    <w:rsid w:val="004528FB"/>
    <w:rsid w:val="00463500"/>
    <w:rsid w:val="00463D52"/>
    <w:rsid w:val="00463F95"/>
    <w:rsid w:val="004661A7"/>
    <w:rsid w:val="00467C29"/>
    <w:rsid w:val="004729F6"/>
    <w:rsid w:val="00477039"/>
    <w:rsid w:val="004776C3"/>
    <w:rsid w:val="0047794C"/>
    <w:rsid w:val="00480710"/>
    <w:rsid w:val="004810D3"/>
    <w:rsid w:val="00481406"/>
    <w:rsid w:val="00491068"/>
    <w:rsid w:val="00491889"/>
    <w:rsid w:val="004A2E7D"/>
    <w:rsid w:val="004A3246"/>
    <w:rsid w:val="004A4F08"/>
    <w:rsid w:val="004B3FF6"/>
    <w:rsid w:val="004C64B9"/>
    <w:rsid w:val="004C7084"/>
    <w:rsid w:val="004D1B80"/>
    <w:rsid w:val="004E0E32"/>
    <w:rsid w:val="004E247D"/>
    <w:rsid w:val="004E73A1"/>
    <w:rsid w:val="004F09CD"/>
    <w:rsid w:val="004F2E35"/>
    <w:rsid w:val="005068A6"/>
    <w:rsid w:val="00512E46"/>
    <w:rsid w:val="0051377B"/>
    <w:rsid w:val="00516A06"/>
    <w:rsid w:val="005171F2"/>
    <w:rsid w:val="005206EE"/>
    <w:rsid w:val="00525D57"/>
    <w:rsid w:val="00527344"/>
    <w:rsid w:val="005576FC"/>
    <w:rsid w:val="00567AB7"/>
    <w:rsid w:val="00592849"/>
    <w:rsid w:val="00595BC2"/>
    <w:rsid w:val="005A15FE"/>
    <w:rsid w:val="005A3408"/>
    <w:rsid w:val="005A52FA"/>
    <w:rsid w:val="005A691A"/>
    <w:rsid w:val="005B24B5"/>
    <w:rsid w:val="005B3694"/>
    <w:rsid w:val="005B4437"/>
    <w:rsid w:val="005B7283"/>
    <w:rsid w:val="005C362F"/>
    <w:rsid w:val="005C4EBF"/>
    <w:rsid w:val="005C5238"/>
    <w:rsid w:val="005C71AB"/>
    <w:rsid w:val="005D6621"/>
    <w:rsid w:val="005D762C"/>
    <w:rsid w:val="005E00C7"/>
    <w:rsid w:val="005E1F21"/>
    <w:rsid w:val="005E351A"/>
    <w:rsid w:val="005E775B"/>
    <w:rsid w:val="005F218E"/>
    <w:rsid w:val="005F787E"/>
    <w:rsid w:val="00600D2C"/>
    <w:rsid w:val="00603C1C"/>
    <w:rsid w:val="0060416D"/>
    <w:rsid w:val="00605ED6"/>
    <w:rsid w:val="006222C6"/>
    <w:rsid w:val="006253B5"/>
    <w:rsid w:val="00625520"/>
    <w:rsid w:val="00627016"/>
    <w:rsid w:val="0063270D"/>
    <w:rsid w:val="00632DE8"/>
    <w:rsid w:val="006344C5"/>
    <w:rsid w:val="006362C7"/>
    <w:rsid w:val="0063716E"/>
    <w:rsid w:val="006556ED"/>
    <w:rsid w:val="00656AAC"/>
    <w:rsid w:val="00667CC6"/>
    <w:rsid w:val="00670422"/>
    <w:rsid w:val="006721EC"/>
    <w:rsid w:val="006779D2"/>
    <w:rsid w:val="0068432A"/>
    <w:rsid w:val="00684C15"/>
    <w:rsid w:val="00691B12"/>
    <w:rsid w:val="00695DA8"/>
    <w:rsid w:val="006A220F"/>
    <w:rsid w:val="006B1D1F"/>
    <w:rsid w:val="006B289E"/>
    <w:rsid w:val="006C60CB"/>
    <w:rsid w:val="006C6B8A"/>
    <w:rsid w:val="006E0C3B"/>
    <w:rsid w:val="006E1B91"/>
    <w:rsid w:val="006F0C08"/>
    <w:rsid w:val="006F46E1"/>
    <w:rsid w:val="006F5B25"/>
    <w:rsid w:val="006F6C24"/>
    <w:rsid w:val="00703A70"/>
    <w:rsid w:val="007040D7"/>
    <w:rsid w:val="007056CC"/>
    <w:rsid w:val="00706857"/>
    <w:rsid w:val="007109B7"/>
    <w:rsid w:val="00725D02"/>
    <w:rsid w:val="00730DC1"/>
    <w:rsid w:val="00733E18"/>
    <w:rsid w:val="00745343"/>
    <w:rsid w:val="007579C9"/>
    <w:rsid w:val="00757FEF"/>
    <w:rsid w:val="007679C1"/>
    <w:rsid w:val="00773F04"/>
    <w:rsid w:val="007743A2"/>
    <w:rsid w:val="00774B6A"/>
    <w:rsid w:val="00777A61"/>
    <w:rsid w:val="00781170"/>
    <w:rsid w:val="00782269"/>
    <w:rsid w:val="00783B0B"/>
    <w:rsid w:val="00797EAF"/>
    <w:rsid w:val="007A2BB8"/>
    <w:rsid w:val="007B21FE"/>
    <w:rsid w:val="007B580F"/>
    <w:rsid w:val="007B7402"/>
    <w:rsid w:val="007F10B4"/>
    <w:rsid w:val="007F56E1"/>
    <w:rsid w:val="007F72B8"/>
    <w:rsid w:val="00802EAE"/>
    <w:rsid w:val="00804199"/>
    <w:rsid w:val="0080579B"/>
    <w:rsid w:val="008114BB"/>
    <w:rsid w:val="0081617D"/>
    <w:rsid w:val="008173FF"/>
    <w:rsid w:val="00831A6D"/>
    <w:rsid w:val="00833C43"/>
    <w:rsid w:val="00833E70"/>
    <w:rsid w:val="00834E83"/>
    <w:rsid w:val="00850E63"/>
    <w:rsid w:val="008578BE"/>
    <w:rsid w:val="00865FE1"/>
    <w:rsid w:val="00876978"/>
    <w:rsid w:val="0088761D"/>
    <w:rsid w:val="008A5F1F"/>
    <w:rsid w:val="008B4AD9"/>
    <w:rsid w:val="008C1946"/>
    <w:rsid w:val="008C1E11"/>
    <w:rsid w:val="008E1C16"/>
    <w:rsid w:val="008E389B"/>
    <w:rsid w:val="008E44EA"/>
    <w:rsid w:val="008E6A7E"/>
    <w:rsid w:val="008F10F8"/>
    <w:rsid w:val="008F2384"/>
    <w:rsid w:val="0090469C"/>
    <w:rsid w:val="00907064"/>
    <w:rsid w:val="0091300C"/>
    <w:rsid w:val="00936D2C"/>
    <w:rsid w:val="009465B1"/>
    <w:rsid w:val="009504CD"/>
    <w:rsid w:val="00950E36"/>
    <w:rsid w:val="00951DA7"/>
    <w:rsid w:val="0095421C"/>
    <w:rsid w:val="0095661C"/>
    <w:rsid w:val="00956EEE"/>
    <w:rsid w:val="009734EE"/>
    <w:rsid w:val="0097367A"/>
    <w:rsid w:val="0097413E"/>
    <w:rsid w:val="0097477E"/>
    <w:rsid w:val="00982F4D"/>
    <w:rsid w:val="00991584"/>
    <w:rsid w:val="00995C10"/>
    <w:rsid w:val="009A5BE8"/>
    <w:rsid w:val="009A7CC9"/>
    <w:rsid w:val="009B01B3"/>
    <w:rsid w:val="009B5EA4"/>
    <w:rsid w:val="009B7642"/>
    <w:rsid w:val="009C1B7F"/>
    <w:rsid w:val="009C2680"/>
    <w:rsid w:val="009E002C"/>
    <w:rsid w:val="009E0184"/>
    <w:rsid w:val="009E0D2C"/>
    <w:rsid w:val="009E6EB6"/>
    <w:rsid w:val="009E6F75"/>
    <w:rsid w:val="009F01EE"/>
    <w:rsid w:val="00A00DCC"/>
    <w:rsid w:val="00A06813"/>
    <w:rsid w:val="00A1065F"/>
    <w:rsid w:val="00A36419"/>
    <w:rsid w:val="00A36E8C"/>
    <w:rsid w:val="00A45976"/>
    <w:rsid w:val="00A4617B"/>
    <w:rsid w:val="00A47E36"/>
    <w:rsid w:val="00A6729E"/>
    <w:rsid w:val="00A947A8"/>
    <w:rsid w:val="00AB1B73"/>
    <w:rsid w:val="00AB28FB"/>
    <w:rsid w:val="00AB76A5"/>
    <w:rsid w:val="00AC2830"/>
    <w:rsid w:val="00AC3FDE"/>
    <w:rsid w:val="00AE1602"/>
    <w:rsid w:val="00AE21F0"/>
    <w:rsid w:val="00AE592C"/>
    <w:rsid w:val="00AF2547"/>
    <w:rsid w:val="00AF41FB"/>
    <w:rsid w:val="00AF4692"/>
    <w:rsid w:val="00B1331B"/>
    <w:rsid w:val="00B22815"/>
    <w:rsid w:val="00B27A81"/>
    <w:rsid w:val="00B34EE6"/>
    <w:rsid w:val="00B4070A"/>
    <w:rsid w:val="00B42FFC"/>
    <w:rsid w:val="00B4614A"/>
    <w:rsid w:val="00B51A37"/>
    <w:rsid w:val="00B60078"/>
    <w:rsid w:val="00B74A3C"/>
    <w:rsid w:val="00B8218E"/>
    <w:rsid w:val="00B824CD"/>
    <w:rsid w:val="00B85F4B"/>
    <w:rsid w:val="00B9154D"/>
    <w:rsid w:val="00B91B8A"/>
    <w:rsid w:val="00BA1482"/>
    <w:rsid w:val="00BB52E4"/>
    <w:rsid w:val="00BB6AB7"/>
    <w:rsid w:val="00BB78EA"/>
    <w:rsid w:val="00BC520A"/>
    <w:rsid w:val="00BC52C6"/>
    <w:rsid w:val="00BD2E83"/>
    <w:rsid w:val="00BE0036"/>
    <w:rsid w:val="00BE0104"/>
    <w:rsid w:val="00BE1E77"/>
    <w:rsid w:val="00BE285C"/>
    <w:rsid w:val="00BF3380"/>
    <w:rsid w:val="00BF7636"/>
    <w:rsid w:val="00BF7A93"/>
    <w:rsid w:val="00C0066E"/>
    <w:rsid w:val="00C034D7"/>
    <w:rsid w:val="00C13A8F"/>
    <w:rsid w:val="00C22016"/>
    <w:rsid w:val="00C30767"/>
    <w:rsid w:val="00C35D07"/>
    <w:rsid w:val="00C3736A"/>
    <w:rsid w:val="00C40A33"/>
    <w:rsid w:val="00C4505E"/>
    <w:rsid w:val="00C505E0"/>
    <w:rsid w:val="00C536C7"/>
    <w:rsid w:val="00C53F03"/>
    <w:rsid w:val="00C651AD"/>
    <w:rsid w:val="00C738ED"/>
    <w:rsid w:val="00C77FAD"/>
    <w:rsid w:val="00C827D4"/>
    <w:rsid w:val="00C907C7"/>
    <w:rsid w:val="00C949DC"/>
    <w:rsid w:val="00C94C63"/>
    <w:rsid w:val="00C97978"/>
    <w:rsid w:val="00CB022E"/>
    <w:rsid w:val="00CB05A2"/>
    <w:rsid w:val="00CB4D85"/>
    <w:rsid w:val="00CB7479"/>
    <w:rsid w:val="00CC0D32"/>
    <w:rsid w:val="00CD0B69"/>
    <w:rsid w:val="00CD2E5B"/>
    <w:rsid w:val="00CD329D"/>
    <w:rsid w:val="00CD73AF"/>
    <w:rsid w:val="00CE0C20"/>
    <w:rsid w:val="00CF54E3"/>
    <w:rsid w:val="00CF7FC7"/>
    <w:rsid w:val="00D05737"/>
    <w:rsid w:val="00D12254"/>
    <w:rsid w:val="00D15730"/>
    <w:rsid w:val="00D223DD"/>
    <w:rsid w:val="00D227C4"/>
    <w:rsid w:val="00D23D51"/>
    <w:rsid w:val="00D2533D"/>
    <w:rsid w:val="00D328F1"/>
    <w:rsid w:val="00D34BF9"/>
    <w:rsid w:val="00D4319E"/>
    <w:rsid w:val="00D46B57"/>
    <w:rsid w:val="00D50CF4"/>
    <w:rsid w:val="00D528A0"/>
    <w:rsid w:val="00D534D6"/>
    <w:rsid w:val="00D57841"/>
    <w:rsid w:val="00D6211F"/>
    <w:rsid w:val="00D63414"/>
    <w:rsid w:val="00D64090"/>
    <w:rsid w:val="00D707F7"/>
    <w:rsid w:val="00D70E02"/>
    <w:rsid w:val="00D751C3"/>
    <w:rsid w:val="00D752C0"/>
    <w:rsid w:val="00D83B57"/>
    <w:rsid w:val="00D84E8E"/>
    <w:rsid w:val="00D860F4"/>
    <w:rsid w:val="00DA5DE6"/>
    <w:rsid w:val="00DA6025"/>
    <w:rsid w:val="00DA6FAA"/>
    <w:rsid w:val="00DA7701"/>
    <w:rsid w:val="00DB464B"/>
    <w:rsid w:val="00DC31E1"/>
    <w:rsid w:val="00DC3AA1"/>
    <w:rsid w:val="00DC5F8A"/>
    <w:rsid w:val="00DE1010"/>
    <w:rsid w:val="00DE3E3F"/>
    <w:rsid w:val="00DE63F1"/>
    <w:rsid w:val="00E05F6D"/>
    <w:rsid w:val="00E1136A"/>
    <w:rsid w:val="00E17761"/>
    <w:rsid w:val="00E33B64"/>
    <w:rsid w:val="00E43DAB"/>
    <w:rsid w:val="00E47ADA"/>
    <w:rsid w:val="00E51C0B"/>
    <w:rsid w:val="00E57BF8"/>
    <w:rsid w:val="00E65961"/>
    <w:rsid w:val="00E66AF3"/>
    <w:rsid w:val="00E70376"/>
    <w:rsid w:val="00E71B48"/>
    <w:rsid w:val="00E72FB3"/>
    <w:rsid w:val="00E73AD5"/>
    <w:rsid w:val="00E73C20"/>
    <w:rsid w:val="00E84FD4"/>
    <w:rsid w:val="00E909D1"/>
    <w:rsid w:val="00EB1532"/>
    <w:rsid w:val="00EB1A2C"/>
    <w:rsid w:val="00EB23EE"/>
    <w:rsid w:val="00EB3D33"/>
    <w:rsid w:val="00EC4163"/>
    <w:rsid w:val="00EC473E"/>
    <w:rsid w:val="00EC54E3"/>
    <w:rsid w:val="00ED15A5"/>
    <w:rsid w:val="00ED2504"/>
    <w:rsid w:val="00ED38FA"/>
    <w:rsid w:val="00ED53B4"/>
    <w:rsid w:val="00EE0C5C"/>
    <w:rsid w:val="00EE2907"/>
    <w:rsid w:val="00EE6F93"/>
    <w:rsid w:val="00EF2D78"/>
    <w:rsid w:val="00EF434F"/>
    <w:rsid w:val="00F10540"/>
    <w:rsid w:val="00F12D1E"/>
    <w:rsid w:val="00F20467"/>
    <w:rsid w:val="00F21C57"/>
    <w:rsid w:val="00F302D1"/>
    <w:rsid w:val="00F43147"/>
    <w:rsid w:val="00F55CA8"/>
    <w:rsid w:val="00F60B92"/>
    <w:rsid w:val="00F60DC1"/>
    <w:rsid w:val="00F631D3"/>
    <w:rsid w:val="00F70DE9"/>
    <w:rsid w:val="00F726CB"/>
    <w:rsid w:val="00F728A0"/>
    <w:rsid w:val="00F829C2"/>
    <w:rsid w:val="00F90EDE"/>
    <w:rsid w:val="00FA2EA7"/>
    <w:rsid w:val="00FA2FF9"/>
    <w:rsid w:val="00FA4CFD"/>
    <w:rsid w:val="00FA7973"/>
    <w:rsid w:val="00FB2737"/>
    <w:rsid w:val="00FC3D38"/>
    <w:rsid w:val="00FC4FCA"/>
    <w:rsid w:val="00FC6B65"/>
    <w:rsid w:val="00FC70C1"/>
    <w:rsid w:val="00FD0781"/>
    <w:rsid w:val="00FE0FE5"/>
    <w:rsid w:val="00FE6576"/>
    <w:rsid w:val="00FE6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9E0184"/>
    <w:rPr>
      <w:color w:val="0563C1" w:themeColor="hyperlink"/>
      <w:u w:val="single"/>
    </w:rPr>
  </w:style>
  <w:style w:type="character" w:styleId="Nierozpoznanawzmianka">
    <w:name w:val="Unresolved Mention"/>
    <w:basedOn w:val="Domylnaczcionkaakapitu"/>
    <w:uiPriority w:val="99"/>
    <w:semiHidden/>
    <w:unhideWhenUsed/>
    <w:rsid w:val="009E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36</Pages>
  <Words>5528</Words>
  <Characters>33172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Koralewska</dc:creator>
  <cp:keywords/>
  <dc:description/>
  <cp:lastModifiedBy>K.Kowalska</cp:lastModifiedBy>
  <cp:revision>44</cp:revision>
  <cp:lastPrinted>2023-05-17T05:44:00Z</cp:lastPrinted>
  <dcterms:created xsi:type="dcterms:W3CDTF">2023-08-31T06:59:00Z</dcterms:created>
  <dcterms:modified xsi:type="dcterms:W3CDTF">2023-09-07T12:01:00Z</dcterms:modified>
</cp:coreProperties>
</file>